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6" w:rsidRDefault="00DB600C">
      <w:pPr>
        <w:pageBreakBefore/>
        <w:jc w:val="center"/>
      </w:pPr>
      <w:r>
        <w:rPr>
          <w:noProof/>
          <w:snapToGrid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2691130</wp:posOffset>
            </wp:positionH>
            <wp:positionV relativeFrom="page">
              <wp:posOffset>779145</wp:posOffset>
            </wp:positionV>
            <wp:extent cx="609600" cy="649605"/>
            <wp:effectExtent l="19050" t="0" r="0" b="0"/>
            <wp:wrapNone/>
            <wp:docPr id="2" name="Рисунок 2" descr="Описание: 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pb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8C0" w:rsidRDefault="00A278C0" w:rsidP="00A278C0">
      <w:pPr>
        <w:jc w:val="center"/>
        <w:rPr>
          <w:sz w:val="28"/>
        </w:rPr>
      </w:pPr>
    </w:p>
    <w:p w:rsidR="00A278C0" w:rsidRDefault="00A278C0" w:rsidP="00A278C0">
      <w:pPr>
        <w:jc w:val="center"/>
        <w:rPr>
          <w:sz w:val="28"/>
        </w:rPr>
      </w:pPr>
    </w:p>
    <w:p w:rsidR="00A278C0" w:rsidRDefault="00A278C0" w:rsidP="00A278C0">
      <w:pPr>
        <w:jc w:val="center"/>
        <w:rPr>
          <w:sz w:val="28"/>
        </w:rPr>
      </w:pPr>
    </w:p>
    <w:p w:rsidR="00A278C0" w:rsidRPr="00A278C0" w:rsidRDefault="00A278C0" w:rsidP="00A278C0">
      <w:pPr>
        <w:jc w:val="center"/>
      </w:pPr>
      <w:r w:rsidRPr="00A278C0">
        <w:t>ПРАВИТЕЛЬСТВО САНКТ-ПЕТЕРБУРГА</w:t>
      </w:r>
    </w:p>
    <w:p w:rsidR="00A278C0" w:rsidRPr="00A278C0" w:rsidRDefault="00A278C0" w:rsidP="00A278C0">
      <w:pPr>
        <w:jc w:val="center"/>
        <w:rPr>
          <w:b/>
          <w:bCs/>
          <w:spacing w:val="50"/>
        </w:rPr>
      </w:pPr>
      <w:r w:rsidRPr="00A278C0">
        <w:rPr>
          <w:b/>
          <w:bCs/>
          <w:spacing w:val="50"/>
        </w:rPr>
        <w:t>КОМИТЕТ ПО ТРАНСПОРТУ</w:t>
      </w:r>
    </w:p>
    <w:p w:rsidR="00A278C0" w:rsidRPr="00A278C0" w:rsidRDefault="009063EB" w:rsidP="00A278C0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РАСПОРЯЖЕНИЕ</w:t>
      </w:r>
    </w:p>
    <w:p w:rsidR="00A278C0" w:rsidRDefault="00A278C0" w:rsidP="00A278C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78C0" w:rsidRDefault="00A278C0" w:rsidP="00A278C0">
      <w:pPr>
        <w:rPr>
          <w:sz w:val="16"/>
        </w:rPr>
      </w:pPr>
    </w:p>
    <w:p w:rsidR="00A278C0" w:rsidRPr="00592025" w:rsidRDefault="00A278C0" w:rsidP="00A278C0">
      <w:pPr>
        <w:ind w:left="6491" w:firstLine="709"/>
        <w:rPr>
          <w:sz w:val="16"/>
        </w:rPr>
      </w:pPr>
      <w:r>
        <w:rPr>
          <w:sz w:val="16"/>
        </w:rPr>
        <w:t>ОКУД</w:t>
      </w:r>
    </w:p>
    <w:p w:rsidR="00A278C0" w:rsidRPr="00592025" w:rsidRDefault="00A278C0" w:rsidP="00A278C0">
      <w:pPr>
        <w:rPr>
          <w:b/>
        </w:rPr>
      </w:pPr>
    </w:p>
    <w:p w:rsidR="00A278C0" w:rsidRPr="00A278C0" w:rsidRDefault="008F608D" w:rsidP="008F608D">
      <w:r w:rsidRPr="008F608D">
        <w:t xml:space="preserve">____ _____________ 2021 </w:t>
      </w:r>
      <w:r w:rsidR="003B0170">
        <w:t>г.</w:t>
      </w:r>
      <w:r w:rsidR="00A278C0" w:rsidRPr="008F608D">
        <w:tab/>
      </w:r>
      <w:r w:rsidR="00A278C0" w:rsidRPr="00A278C0">
        <w:tab/>
      </w:r>
      <w:r w:rsidR="00A278C0" w:rsidRPr="00A278C0">
        <w:tab/>
      </w:r>
      <w:r w:rsidR="00950349">
        <w:tab/>
      </w:r>
      <w:r w:rsidR="00950349">
        <w:tab/>
      </w:r>
      <w:r w:rsidR="00950349">
        <w:tab/>
      </w:r>
      <w:r w:rsidR="00A278C0" w:rsidRPr="00A278C0">
        <w:tab/>
        <w:t>№ ___________</w:t>
      </w:r>
    </w:p>
    <w:p w:rsidR="00A278C0" w:rsidRDefault="00A278C0" w:rsidP="00A278C0">
      <w:pPr>
        <w:rPr>
          <w:b/>
        </w:rPr>
      </w:pPr>
    </w:p>
    <w:p w:rsidR="00BF20B6" w:rsidRDefault="006D46EE" w:rsidP="00E7106E">
      <w:pPr>
        <w:tabs>
          <w:tab w:val="left" w:pos="709"/>
        </w:tabs>
        <w:rPr>
          <w:b/>
        </w:rPr>
      </w:pPr>
      <w:r w:rsidRPr="0087437F">
        <w:rPr>
          <w:b/>
        </w:rPr>
        <w:t xml:space="preserve">О </w:t>
      </w:r>
      <w:r w:rsidR="00950349">
        <w:rPr>
          <w:b/>
        </w:rPr>
        <w:t xml:space="preserve">введении </w:t>
      </w:r>
      <w:r w:rsidR="00E7106E">
        <w:rPr>
          <w:b/>
        </w:rPr>
        <w:t>временн</w:t>
      </w:r>
      <w:r w:rsidR="00321F33">
        <w:rPr>
          <w:b/>
        </w:rPr>
        <w:t>ого</w:t>
      </w:r>
      <w:r w:rsidR="006B69DD">
        <w:rPr>
          <w:b/>
        </w:rPr>
        <w:t xml:space="preserve"> ограничени</w:t>
      </w:r>
      <w:r w:rsidR="007A1BB8">
        <w:rPr>
          <w:b/>
        </w:rPr>
        <w:t>я</w:t>
      </w:r>
    </w:p>
    <w:p w:rsidR="003D6A40" w:rsidRDefault="00E7106E" w:rsidP="00E7106E">
      <w:pPr>
        <w:tabs>
          <w:tab w:val="left" w:pos="709"/>
        </w:tabs>
        <w:rPr>
          <w:b/>
        </w:rPr>
      </w:pPr>
      <w:r w:rsidRPr="002D2E3C">
        <w:rPr>
          <w:b/>
        </w:rPr>
        <w:t>движения транспортных</w:t>
      </w:r>
      <w:r w:rsidR="003D6A40">
        <w:rPr>
          <w:b/>
        </w:rPr>
        <w:t xml:space="preserve"> </w:t>
      </w:r>
      <w:r w:rsidRPr="002D2E3C">
        <w:rPr>
          <w:b/>
        </w:rPr>
        <w:t>средств</w:t>
      </w:r>
      <w:r w:rsidR="00BF20B6">
        <w:rPr>
          <w:b/>
        </w:rPr>
        <w:t xml:space="preserve"> </w:t>
      </w:r>
    </w:p>
    <w:p w:rsidR="00BF20B6" w:rsidRDefault="00E7106E" w:rsidP="00E7106E">
      <w:pPr>
        <w:tabs>
          <w:tab w:val="left" w:pos="709"/>
        </w:tabs>
        <w:rPr>
          <w:b/>
        </w:rPr>
      </w:pPr>
      <w:r w:rsidRPr="002D2E3C">
        <w:rPr>
          <w:b/>
        </w:rPr>
        <w:t>по автомобильным</w:t>
      </w:r>
      <w:r w:rsidR="00BF20B6">
        <w:rPr>
          <w:b/>
        </w:rPr>
        <w:t xml:space="preserve"> </w:t>
      </w:r>
      <w:r w:rsidRPr="002D2E3C">
        <w:rPr>
          <w:b/>
        </w:rPr>
        <w:t xml:space="preserve">дорогам </w:t>
      </w:r>
    </w:p>
    <w:p w:rsidR="00E7106E" w:rsidRPr="002D2E3C" w:rsidRDefault="00BF20B6" w:rsidP="00E7106E">
      <w:pPr>
        <w:tabs>
          <w:tab w:val="left" w:pos="709"/>
        </w:tabs>
        <w:rPr>
          <w:b/>
        </w:rPr>
      </w:pPr>
      <w:r>
        <w:rPr>
          <w:b/>
        </w:rPr>
        <w:t>р</w:t>
      </w:r>
      <w:r w:rsidR="00E7106E" w:rsidRPr="002D2E3C">
        <w:rPr>
          <w:b/>
        </w:rPr>
        <w:t>егионального</w:t>
      </w:r>
      <w:r>
        <w:rPr>
          <w:b/>
        </w:rPr>
        <w:t xml:space="preserve"> </w:t>
      </w:r>
      <w:r w:rsidR="00E7106E" w:rsidRPr="002D2E3C">
        <w:rPr>
          <w:b/>
        </w:rPr>
        <w:t>значения в Санкт-Петербурге</w:t>
      </w:r>
    </w:p>
    <w:p w:rsidR="006D46EE" w:rsidRPr="0087437F" w:rsidRDefault="006D46EE" w:rsidP="00E7106E">
      <w:pPr>
        <w:pStyle w:val="a3"/>
        <w:spacing w:before="0"/>
        <w:ind w:firstLine="0"/>
      </w:pPr>
    </w:p>
    <w:p w:rsidR="006D46EE" w:rsidRDefault="00EC479C" w:rsidP="00C77234">
      <w:pPr>
        <w:spacing w:line="252" w:lineRule="auto"/>
        <w:ind w:firstLine="567"/>
        <w:jc w:val="both"/>
      </w:pPr>
      <w:proofErr w:type="gramStart"/>
      <w:r>
        <w:t>В связи с</w:t>
      </w:r>
      <w:r w:rsidR="00EE06DB" w:rsidRPr="00EE06DB">
        <w:t xml:space="preserve"> </w:t>
      </w:r>
      <w:r w:rsidR="00160D31">
        <w:t xml:space="preserve">подготовкой и </w:t>
      </w:r>
      <w:r w:rsidR="00EE06DB" w:rsidRPr="00EE06DB">
        <w:t>проведени</w:t>
      </w:r>
      <w:r>
        <w:t>ем</w:t>
      </w:r>
      <w:r w:rsidR="00EE06DB" w:rsidRPr="00EE06DB">
        <w:t xml:space="preserve"> </w:t>
      </w:r>
      <w:r w:rsidR="00160D31">
        <w:t xml:space="preserve">матчей чемпионата Европы по футболу </w:t>
      </w:r>
      <w:r w:rsidR="00C625BA">
        <w:br/>
      </w:r>
      <w:r w:rsidR="00160D31">
        <w:rPr>
          <w:lang w:val="en-US"/>
        </w:rPr>
        <w:t>UEFA</w:t>
      </w:r>
      <w:r w:rsidR="00160D31">
        <w:t xml:space="preserve"> 2020 года</w:t>
      </w:r>
      <w:r w:rsidR="00313E9B">
        <w:t xml:space="preserve"> </w:t>
      </w:r>
      <w:r w:rsidR="00BF20B6" w:rsidRPr="00BF20B6">
        <w:t>(далее –</w:t>
      </w:r>
      <w:r w:rsidR="00030088">
        <w:t xml:space="preserve"> </w:t>
      </w:r>
      <w:r w:rsidR="00EE24DD">
        <w:t>чемпионат</w:t>
      </w:r>
      <w:r w:rsidR="00BF20B6" w:rsidRPr="00BF20B6">
        <w:t>)</w:t>
      </w:r>
      <w:r w:rsidR="00EE06DB" w:rsidRPr="00EE06DB">
        <w:t xml:space="preserve"> в соответствии</w:t>
      </w:r>
      <w:r w:rsidR="005D5A39">
        <w:t xml:space="preserve"> </w:t>
      </w:r>
      <w:r w:rsidR="00EE06DB" w:rsidRPr="00EE06DB">
        <w:t xml:space="preserve">с </w:t>
      </w:r>
      <w:r w:rsidR="00BF20B6">
        <w:t>П</w:t>
      </w:r>
      <w:r w:rsidR="00BF20B6" w:rsidRPr="00BF20B6">
        <w:t>орядк</w:t>
      </w:r>
      <w:r w:rsidR="00BF20B6">
        <w:t>ом</w:t>
      </w:r>
      <w:r w:rsidR="00BF20B6" w:rsidRPr="00BF20B6">
        <w:t xml:space="preserve"> осуществления временных ограничения или прекращения движения транспортных средств по автомобильным дорогам </w:t>
      </w:r>
      <w:r w:rsidR="00A33020">
        <w:br/>
      </w:r>
      <w:r w:rsidR="00BF20B6" w:rsidRPr="00BF20B6">
        <w:t>регионального значения в Санкт-Петербурге</w:t>
      </w:r>
      <w:r w:rsidR="00BF20B6">
        <w:t xml:space="preserve">, утвержденным </w:t>
      </w:r>
      <w:r w:rsidR="00C24067" w:rsidRPr="00C24067">
        <w:rPr>
          <w:snapToGrid/>
        </w:rPr>
        <w:t>постановлением Правительства</w:t>
      </w:r>
      <w:r w:rsidR="004B257C">
        <w:rPr>
          <w:snapToGrid/>
        </w:rPr>
        <w:t xml:space="preserve"> </w:t>
      </w:r>
      <w:r w:rsidR="004B257C">
        <w:rPr>
          <w:snapToGrid/>
        </w:rPr>
        <w:br/>
      </w:r>
      <w:r w:rsidR="00C24067" w:rsidRPr="00C24067">
        <w:rPr>
          <w:snapToGrid/>
        </w:rPr>
        <w:t>Санкт-Петербурга</w:t>
      </w:r>
      <w:r>
        <w:rPr>
          <w:snapToGrid/>
        </w:rPr>
        <w:t xml:space="preserve"> </w:t>
      </w:r>
      <w:r w:rsidR="00C24067" w:rsidRPr="00C24067">
        <w:rPr>
          <w:snapToGrid/>
        </w:rPr>
        <w:t>от 27.03.2012 № 272 «О порядке</w:t>
      </w:r>
      <w:r w:rsidR="00C24067">
        <w:rPr>
          <w:snapToGrid/>
        </w:rPr>
        <w:t xml:space="preserve"> </w:t>
      </w:r>
      <w:r w:rsidR="00C24067" w:rsidRPr="00C24067">
        <w:rPr>
          <w:snapToGrid/>
        </w:rPr>
        <w:t>осуществления временных ограничения или прекращения движения транспортных средств по автомобильным дорогам регионального значения в Санкт-Петербурге»</w:t>
      </w:r>
      <w:r w:rsidR="00160D31">
        <w:rPr>
          <w:snapToGrid/>
        </w:rPr>
        <w:t>, и</w:t>
      </w:r>
      <w:proofErr w:type="gramEnd"/>
      <w:r w:rsidR="00160D31">
        <w:rPr>
          <w:snapToGrid/>
        </w:rPr>
        <w:t xml:space="preserve"> постановлением Правительства</w:t>
      </w:r>
      <w:r w:rsidR="00A465A8">
        <w:rPr>
          <w:snapToGrid/>
        </w:rPr>
        <w:br/>
      </w:r>
      <w:r w:rsidR="00160D31">
        <w:rPr>
          <w:snapToGrid/>
        </w:rPr>
        <w:t xml:space="preserve">Санкт-Петербурга от 29.04.2021 № 251 «О введении временного ограничения движения транспортных средств </w:t>
      </w:r>
      <w:proofErr w:type="gramStart"/>
      <w:r w:rsidR="00160D31">
        <w:rPr>
          <w:snapToGrid/>
        </w:rPr>
        <w:t>на</w:t>
      </w:r>
      <w:proofErr w:type="gramEnd"/>
      <w:r w:rsidR="00160D31">
        <w:rPr>
          <w:snapToGrid/>
        </w:rPr>
        <w:t xml:space="preserve"> </w:t>
      </w:r>
      <w:proofErr w:type="gramStart"/>
      <w:r w:rsidR="00160D31">
        <w:rPr>
          <w:snapToGrid/>
        </w:rPr>
        <w:t>Крестовский</w:t>
      </w:r>
      <w:proofErr w:type="gramEnd"/>
      <w:r w:rsidR="00160D31">
        <w:rPr>
          <w:snapToGrid/>
        </w:rPr>
        <w:t xml:space="preserve"> о-в в Санкт-Петербурге в период проведения матчей чемпионата Европы по футболу </w:t>
      </w:r>
      <w:r w:rsidR="00160D31" w:rsidRPr="00160D31">
        <w:rPr>
          <w:snapToGrid/>
          <w:lang w:val="en-US"/>
        </w:rPr>
        <w:t>UEFA</w:t>
      </w:r>
      <w:r w:rsidR="00160D31" w:rsidRPr="00160D31">
        <w:rPr>
          <w:snapToGrid/>
        </w:rPr>
        <w:t xml:space="preserve"> 2020</w:t>
      </w:r>
      <w:r w:rsidR="00160D31">
        <w:rPr>
          <w:snapToGrid/>
        </w:rPr>
        <w:t xml:space="preserve"> года и внесении изменения в постановление Правительства Санкт-Петербурга от 30.12.2009 № 1593»</w:t>
      </w:r>
      <w:r w:rsidR="006D46EE" w:rsidRPr="0087437F">
        <w:t>:</w:t>
      </w:r>
    </w:p>
    <w:p w:rsidR="00EE06DB" w:rsidRPr="0087437F" w:rsidRDefault="00EE06DB" w:rsidP="00C77234">
      <w:pPr>
        <w:spacing w:line="252" w:lineRule="auto"/>
        <w:ind w:firstLine="567"/>
        <w:jc w:val="both"/>
      </w:pPr>
    </w:p>
    <w:p w:rsidR="00E0725F" w:rsidRDefault="00E0725F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 w:rsidRPr="00E0725F">
        <w:rPr>
          <w:sz w:val="24"/>
          <w:szCs w:val="24"/>
        </w:rPr>
        <w:t xml:space="preserve">Ввести временное ограничение движения транспортных средств </w:t>
      </w:r>
      <w:r w:rsidR="00F53149">
        <w:rPr>
          <w:sz w:val="24"/>
          <w:szCs w:val="24"/>
        </w:rPr>
        <w:t xml:space="preserve">путем запрета остановки транспортных средств </w:t>
      </w:r>
      <w:r w:rsidR="002D40B8" w:rsidRPr="002D40B8">
        <w:rPr>
          <w:sz w:val="24"/>
          <w:szCs w:val="24"/>
        </w:rPr>
        <w:t xml:space="preserve">на участках автомобильных дорог регионального значения </w:t>
      </w:r>
      <w:r w:rsidR="00D9103B">
        <w:rPr>
          <w:sz w:val="24"/>
          <w:szCs w:val="24"/>
        </w:rPr>
        <w:br/>
      </w:r>
      <w:r w:rsidR="002D40B8" w:rsidRPr="002D40B8">
        <w:rPr>
          <w:sz w:val="24"/>
          <w:szCs w:val="24"/>
        </w:rPr>
        <w:t>в Санкт-Петербурге</w:t>
      </w:r>
      <w:r w:rsidR="00F4158F">
        <w:rPr>
          <w:sz w:val="24"/>
          <w:szCs w:val="24"/>
        </w:rPr>
        <w:t>:</w:t>
      </w:r>
    </w:p>
    <w:p w:rsidR="004F0A65" w:rsidRPr="00D9103B" w:rsidRDefault="004F0A65" w:rsidP="00C77234">
      <w:pPr>
        <w:pStyle w:val="aa"/>
        <w:numPr>
          <w:ilvl w:val="1"/>
          <w:numId w:val="7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В период с 0</w:t>
      </w:r>
      <w:r w:rsidR="00684596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.00 часов 05.06.2021 до 24.00 часов 23.06.2021:</w:t>
      </w:r>
    </w:p>
    <w:p w:rsidR="00605A5F" w:rsidRPr="00605A5F" w:rsidRDefault="00605A5F" w:rsidP="00C77234">
      <w:pPr>
        <w:spacing w:line="252" w:lineRule="auto"/>
        <w:ind w:firstLine="567"/>
        <w:jc w:val="both"/>
      </w:pPr>
      <w:r w:rsidRPr="00605A5F">
        <w:t xml:space="preserve">Зеленогорское шоссе, боковой проезд </w:t>
      </w:r>
      <w:proofErr w:type="gramStart"/>
      <w:r w:rsidRPr="00605A5F">
        <w:t>у ж</w:t>
      </w:r>
      <w:proofErr w:type="gramEnd"/>
      <w:r w:rsidRPr="00605A5F">
        <w:t>/д станции «Репино».</w:t>
      </w:r>
    </w:p>
    <w:p w:rsidR="00660B70" w:rsidRDefault="00660B70" w:rsidP="00C77234">
      <w:pPr>
        <w:pStyle w:val="aa"/>
        <w:numPr>
          <w:ilvl w:val="1"/>
          <w:numId w:val="7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В период с 0</w:t>
      </w:r>
      <w:r w:rsidR="00684596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.00 часов 08.06.2021 до 24.00 часов 23.06.2021 и с 0</w:t>
      </w:r>
      <w:r w:rsidR="00684596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.00 часов 01.07.2021 до 24.00 часов 0</w:t>
      </w:r>
      <w:r w:rsidR="002F0516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.07.2021: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Лиговский пр. (вдоль д. 30);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 xml:space="preserve">Вознесенский пр. от Малой Морской до </w:t>
      </w:r>
      <w:proofErr w:type="gramStart"/>
      <w:r w:rsidRPr="00D9103B">
        <w:t>Адмиралтейского</w:t>
      </w:r>
      <w:proofErr w:type="gramEnd"/>
      <w:r w:rsidRPr="00D9103B">
        <w:t xml:space="preserve"> пр.;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Итальянская ул. (вдоль д. 5-7);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Большая Морская ул. (вдоль д. 37-39);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Стремянная ул. от Поварского пер. до Дмитровского пер.;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Наличная ул. (вдоль д. 103/1);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r w:rsidRPr="00D9103B">
        <w:t>пл. Ленина (вдоль д. 6, Финляндский вокзал);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proofErr w:type="gramStart"/>
      <w:r w:rsidRPr="00D9103B">
        <w:t>Приморский</w:t>
      </w:r>
      <w:proofErr w:type="gramEnd"/>
      <w:r w:rsidRPr="00D9103B">
        <w:t xml:space="preserve"> пр. от Яхтенной ул. до ул. Савушкина;</w:t>
      </w:r>
    </w:p>
    <w:p w:rsidR="00660B70" w:rsidRPr="00D9103B" w:rsidRDefault="00660B70" w:rsidP="00C77234">
      <w:pPr>
        <w:spacing w:line="252" w:lineRule="auto"/>
        <w:ind w:firstLine="567"/>
        <w:jc w:val="both"/>
      </w:pPr>
      <w:proofErr w:type="gramStart"/>
      <w:r w:rsidRPr="00D9103B">
        <w:t>Петровский</w:t>
      </w:r>
      <w:proofErr w:type="gramEnd"/>
      <w:r w:rsidRPr="00D9103B">
        <w:t xml:space="preserve"> пр. от Петровской пл. до моста </w:t>
      </w:r>
      <w:proofErr w:type="spellStart"/>
      <w:r w:rsidRPr="00D9103B">
        <w:t>Бетанкура</w:t>
      </w:r>
      <w:proofErr w:type="spellEnd"/>
      <w:r w:rsidRPr="00D9103B">
        <w:t>.</w:t>
      </w:r>
    </w:p>
    <w:p w:rsidR="00F4158F" w:rsidRDefault="00F4158F" w:rsidP="00C77234">
      <w:pPr>
        <w:pStyle w:val="aa"/>
        <w:numPr>
          <w:ilvl w:val="1"/>
          <w:numId w:val="7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0725F">
        <w:rPr>
          <w:sz w:val="24"/>
          <w:szCs w:val="24"/>
        </w:rPr>
        <w:t xml:space="preserve"> период</w:t>
      </w:r>
      <w:r>
        <w:rPr>
          <w:sz w:val="24"/>
          <w:szCs w:val="24"/>
        </w:rPr>
        <w:t xml:space="preserve"> </w:t>
      </w:r>
      <w:r w:rsidRPr="00E0725F">
        <w:rPr>
          <w:sz w:val="24"/>
          <w:szCs w:val="24"/>
        </w:rPr>
        <w:t>с 0</w:t>
      </w:r>
      <w:r w:rsidR="00DB1322">
        <w:rPr>
          <w:sz w:val="24"/>
          <w:szCs w:val="24"/>
        </w:rPr>
        <w:t>6</w:t>
      </w:r>
      <w:r w:rsidRPr="00E0725F">
        <w:rPr>
          <w:sz w:val="24"/>
          <w:szCs w:val="24"/>
        </w:rPr>
        <w:t xml:space="preserve">.00 часов </w:t>
      </w:r>
      <w:r>
        <w:rPr>
          <w:sz w:val="24"/>
          <w:szCs w:val="24"/>
        </w:rPr>
        <w:t>10</w:t>
      </w:r>
      <w:r w:rsidRPr="00E0725F">
        <w:rPr>
          <w:sz w:val="24"/>
          <w:szCs w:val="24"/>
        </w:rPr>
        <w:t xml:space="preserve">.06.2021 до 24.00 часов </w:t>
      </w:r>
      <w:r>
        <w:rPr>
          <w:sz w:val="24"/>
          <w:szCs w:val="24"/>
        </w:rPr>
        <w:t>23.06</w:t>
      </w:r>
      <w:r w:rsidRPr="00E0725F">
        <w:rPr>
          <w:sz w:val="24"/>
          <w:szCs w:val="24"/>
        </w:rPr>
        <w:t>.2021</w:t>
      </w:r>
      <w:r>
        <w:rPr>
          <w:sz w:val="24"/>
          <w:szCs w:val="24"/>
        </w:rPr>
        <w:t xml:space="preserve"> и с 0</w:t>
      </w:r>
      <w:r w:rsidR="00DB1322">
        <w:rPr>
          <w:sz w:val="24"/>
          <w:szCs w:val="24"/>
        </w:rPr>
        <w:t>6</w:t>
      </w:r>
      <w:r>
        <w:rPr>
          <w:sz w:val="24"/>
          <w:szCs w:val="24"/>
        </w:rPr>
        <w:t>.00 ча</w:t>
      </w:r>
      <w:r w:rsidR="0035415B">
        <w:rPr>
          <w:sz w:val="24"/>
          <w:szCs w:val="24"/>
        </w:rPr>
        <w:t>сов 01.07.2021 до 24.00 часов 0</w:t>
      </w:r>
      <w:r w:rsidR="00AF326D">
        <w:rPr>
          <w:sz w:val="24"/>
          <w:szCs w:val="24"/>
        </w:rPr>
        <w:t>3</w:t>
      </w:r>
      <w:r>
        <w:rPr>
          <w:sz w:val="24"/>
          <w:szCs w:val="24"/>
        </w:rPr>
        <w:t>.07.202</w:t>
      </w:r>
      <w:r w:rsidR="00A050E5">
        <w:rPr>
          <w:sz w:val="24"/>
          <w:szCs w:val="24"/>
        </w:rPr>
        <w:t>1: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Лиговский пр. </w:t>
      </w:r>
      <w:proofErr w:type="gramStart"/>
      <w:r w:rsidRPr="004F2DB5">
        <w:t>от</w:t>
      </w:r>
      <w:proofErr w:type="gramEnd"/>
      <w:r w:rsidRPr="004F2DB5">
        <w:t xml:space="preserve"> </w:t>
      </w:r>
      <w:r>
        <w:t>Невского пр. до Лиговского пер.</w:t>
      </w:r>
      <w:r w:rsidRPr="004F2DB5"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Большой пр. П.С.;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Большая Пушкарская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пер. Нестерова;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пер. Талалихина;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ул. </w:t>
      </w:r>
      <w:proofErr w:type="spellStart"/>
      <w:r w:rsidRPr="004F2DB5">
        <w:t>Смолячкова</w:t>
      </w:r>
      <w:proofErr w:type="spellEnd"/>
      <w:r w:rsidRPr="004F2DB5">
        <w:t xml:space="preserve"> (нечетная сторона) от </w:t>
      </w:r>
      <w:proofErr w:type="gramStart"/>
      <w:r w:rsidRPr="004F2DB5">
        <w:t>Б</w:t>
      </w:r>
      <w:r w:rsidR="006F72EC">
        <w:t>ольшого</w:t>
      </w:r>
      <w:proofErr w:type="gramEnd"/>
      <w:r w:rsidRPr="004F2DB5">
        <w:t xml:space="preserve"> </w:t>
      </w:r>
      <w:proofErr w:type="spellStart"/>
      <w:r w:rsidRPr="004F2DB5">
        <w:t>Сампсониевского</w:t>
      </w:r>
      <w:proofErr w:type="spellEnd"/>
      <w:r w:rsidRPr="004F2DB5">
        <w:t xml:space="preserve"> пр. до Лесного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Лесной</w:t>
      </w:r>
      <w:proofErr w:type="gramEnd"/>
      <w:r w:rsidRPr="004F2DB5">
        <w:t xml:space="preserve"> пр. (четная сторона) от ул. </w:t>
      </w:r>
      <w:proofErr w:type="spellStart"/>
      <w:r w:rsidRPr="004F2DB5">
        <w:t>Смолячкова</w:t>
      </w:r>
      <w:proofErr w:type="spellEnd"/>
      <w:r w:rsidRPr="004F2DB5">
        <w:t xml:space="preserve"> до Гренадерской ул.;</w:t>
      </w:r>
    </w:p>
    <w:p w:rsidR="004F2DB5" w:rsidRDefault="004F2DB5" w:rsidP="00C77234">
      <w:pPr>
        <w:spacing w:line="252" w:lineRule="auto"/>
        <w:ind w:firstLine="567"/>
        <w:jc w:val="both"/>
      </w:pPr>
      <w:r w:rsidRPr="004F2DB5">
        <w:t>Гренадерская ул.;</w:t>
      </w:r>
    </w:p>
    <w:p w:rsidR="008B0FB1" w:rsidRPr="004F2DB5" w:rsidRDefault="008B0FB1" w:rsidP="00C77234">
      <w:pPr>
        <w:spacing w:line="252" w:lineRule="auto"/>
        <w:ind w:firstLine="567"/>
        <w:jc w:val="both"/>
      </w:pPr>
      <w:r w:rsidRPr="004F2DB5">
        <w:t xml:space="preserve">наб. р. </w:t>
      </w:r>
      <w:proofErr w:type="spellStart"/>
      <w:r w:rsidRPr="004F2DB5">
        <w:t>Карповки</w:t>
      </w:r>
      <w:proofErr w:type="spellEnd"/>
      <w:r w:rsidRPr="004F2DB5">
        <w:t xml:space="preserve"> от Аптекарской наб. до Чкаловского пр.;</w:t>
      </w:r>
    </w:p>
    <w:p w:rsidR="00C7544B" w:rsidRPr="004F2DB5" w:rsidRDefault="00C7544B" w:rsidP="00C77234">
      <w:pPr>
        <w:spacing w:line="252" w:lineRule="auto"/>
        <w:ind w:firstLine="567"/>
        <w:jc w:val="both"/>
      </w:pPr>
      <w:r>
        <w:t xml:space="preserve">Большой </w:t>
      </w:r>
      <w:proofErr w:type="spellStart"/>
      <w:r>
        <w:t>Сампсониевский</w:t>
      </w:r>
      <w:proofErr w:type="spellEnd"/>
      <w:r>
        <w:t xml:space="preserve"> пр. от Гренадерской ул. до ул. </w:t>
      </w:r>
      <w:proofErr w:type="spellStart"/>
      <w:r>
        <w:t>Смолячкова</w:t>
      </w:r>
      <w:proofErr w:type="spellEnd"/>
      <w:r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наб. р. </w:t>
      </w:r>
      <w:proofErr w:type="spellStart"/>
      <w:r w:rsidRPr="004F2DB5">
        <w:t>Карповки</w:t>
      </w:r>
      <w:proofErr w:type="spellEnd"/>
      <w:r w:rsidRPr="004F2DB5">
        <w:t xml:space="preserve"> от Ординарной ул. до Большого пр. П.С.;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Чкаловский пр. от наб. р. </w:t>
      </w:r>
      <w:proofErr w:type="spellStart"/>
      <w:r w:rsidRPr="004F2DB5">
        <w:t>Карповки</w:t>
      </w:r>
      <w:proofErr w:type="spellEnd"/>
      <w:r w:rsidRPr="004F2DB5">
        <w:t xml:space="preserve"> до </w:t>
      </w:r>
      <w:proofErr w:type="spellStart"/>
      <w:r w:rsidRPr="004F2DB5">
        <w:t>Левашовского</w:t>
      </w:r>
      <w:proofErr w:type="spellEnd"/>
      <w:r w:rsidRPr="004F2DB5">
        <w:t xml:space="preserve">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spellStart"/>
      <w:r w:rsidRPr="004F2DB5">
        <w:t>Левашовский</w:t>
      </w:r>
      <w:proofErr w:type="spellEnd"/>
      <w:r w:rsidRPr="004F2DB5">
        <w:t xml:space="preserve">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spellStart"/>
      <w:r w:rsidRPr="004F2DB5">
        <w:t>Бармалеева</w:t>
      </w:r>
      <w:proofErr w:type="spellEnd"/>
      <w:r w:rsidRPr="004F2DB5">
        <w:t xml:space="preserve"> ул. от </w:t>
      </w:r>
      <w:proofErr w:type="spellStart"/>
      <w:r w:rsidRPr="004F2DB5">
        <w:t>Левашовского</w:t>
      </w:r>
      <w:proofErr w:type="spellEnd"/>
      <w:r w:rsidRPr="004F2DB5">
        <w:t xml:space="preserve"> пр. до Малого пр.</w:t>
      </w:r>
      <w:r w:rsidR="008B0FB1">
        <w:t xml:space="preserve"> П.С.</w:t>
      </w:r>
      <w:r w:rsidRPr="004F2DB5"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Большая Зеленина ул. (нечетная сторона) от Чкаловского пр. до </w:t>
      </w:r>
      <w:proofErr w:type="gramStart"/>
      <w:r w:rsidRPr="004F2DB5">
        <w:t>Песочной</w:t>
      </w:r>
      <w:proofErr w:type="gramEnd"/>
      <w:r w:rsidRPr="004F2DB5">
        <w:t xml:space="preserve"> наб.;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Петровский пр. от д. 26 до Петровской пл.;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Чкаловский</w:t>
      </w:r>
      <w:proofErr w:type="gramEnd"/>
      <w:r w:rsidRPr="004F2DB5">
        <w:t xml:space="preserve"> пр. (нечетная сторона) от Пи</w:t>
      </w:r>
      <w:r w:rsidR="008B0FB1">
        <w:t>онерской ул. до Большой Зелениной</w:t>
      </w:r>
      <w:r w:rsidRPr="004F2DB5">
        <w:t xml:space="preserve">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Пионерская ул. (четная сторона) от наб. Адмирала Лазарева </w:t>
      </w:r>
      <w:proofErr w:type="gramStart"/>
      <w:r w:rsidRPr="004F2DB5">
        <w:t>до</w:t>
      </w:r>
      <w:proofErr w:type="gramEnd"/>
      <w:r w:rsidRPr="004F2DB5">
        <w:t xml:space="preserve"> Чкаловского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Малый пр. П.С. от Ординарной ул. до Каменноостровского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Морской</w:t>
      </w:r>
      <w:proofErr w:type="gramEnd"/>
      <w:r w:rsidRPr="004F2DB5">
        <w:t xml:space="preserve"> пр. (нечетная сторона) от Спортивной ул. до Петроградской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Морской пр. от Петроградской ул. до пр. Динамо;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Крестовский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spellStart"/>
      <w:r w:rsidRPr="004F2DB5">
        <w:t>Рюхина</w:t>
      </w:r>
      <w:proofErr w:type="spellEnd"/>
      <w:r w:rsidRPr="004F2DB5">
        <w:t xml:space="preserve"> ул. от </w:t>
      </w:r>
      <w:proofErr w:type="spellStart"/>
      <w:proofErr w:type="gramStart"/>
      <w:r w:rsidRPr="004F2DB5">
        <w:t>Кемской</w:t>
      </w:r>
      <w:proofErr w:type="spellEnd"/>
      <w:proofErr w:type="gramEnd"/>
      <w:r w:rsidRPr="004F2DB5">
        <w:t xml:space="preserve"> ул. до Крестовского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Спортивная</w:t>
      </w:r>
      <w:proofErr w:type="gramEnd"/>
      <w:r w:rsidRPr="004F2DB5">
        <w:t xml:space="preserve"> ул. от Морского пр. до Лазаревского моста;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Петроградская</w:t>
      </w:r>
      <w:proofErr w:type="gramEnd"/>
      <w:r w:rsidRPr="004F2DB5">
        <w:t xml:space="preserve"> ул. от Морского пр. до Большого Крестовского моста;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Северная дорога от Бодрова пер. до стадиона «Газпром Арена» (далее – стадион);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Южная дорога от Крестовского пр. до стадиона;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Бодров пер.;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Введенская ул. от </w:t>
      </w:r>
      <w:proofErr w:type="gramStart"/>
      <w:r w:rsidRPr="004F2DB5">
        <w:t>Кронверкского</w:t>
      </w:r>
      <w:proofErr w:type="gramEnd"/>
      <w:r w:rsidRPr="004F2DB5">
        <w:t xml:space="preserve"> пр. до Большого пр. П.С.;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Рыбацкая ул. от Большого пр. П.С. до Малого пр. П.С.;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proofErr w:type="gramStart"/>
      <w:r w:rsidRPr="004F2DB5">
        <w:t>Приморский</w:t>
      </w:r>
      <w:proofErr w:type="gramEnd"/>
      <w:r w:rsidRPr="004F2DB5">
        <w:t xml:space="preserve"> пр. от Яхтенной ул. до </w:t>
      </w:r>
      <w:r w:rsidR="00C556B1">
        <w:t>ул. Савушкина</w:t>
      </w:r>
      <w:r w:rsidRPr="004F2DB5"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Яхтенная ул. от ул. Савушкина </w:t>
      </w:r>
      <w:proofErr w:type="gramStart"/>
      <w:r w:rsidRPr="004F2DB5">
        <w:t>до</w:t>
      </w:r>
      <w:proofErr w:type="gramEnd"/>
      <w:r w:rsidRPr="004F2DB5">
        <w:t xml:space="preserve"> Приморского пр.;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Вязовая ул.</w:t>
      </w:r>
      <w:r w:rsidR="00476B9F">
        <w:t xml:space="preserve"> (четная сторона)</w:t>
      </w:r>
      <w:r w:rsidRPr="004F2DB5"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пос. Репино, </w:t>
      </w:r>
      <w:proofErr w:type="gramStart"/>
      <w:r w:rsidRPr="004F2DB5">
        <w:t>Луговая</w:t>
      </w:r>
      <w:proofErr w:type="gramEnd"/>
      <w:r w:rsidRPr="004F2DB5">
        <w:t xml:space="preserve"> ул. между Приморским шоссе и Нагорной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пос. Репино, </w:t>
      </w:r>
      <w:proofErr w:type="gramStart"/>
      <w:r w:rsidRPr="004F2DB5">
        <w:t>Нагорная</w:t>
      </w:r>
      <w:proofErr w:type="gramEnd"/>
      <w:r w:rsidRPr="004F2DB5">
        <w:t xml:space="preserve"> ул.</w:t>
      </w:r>
      <w:r w:rsidR="00B823C6">
        <w:t xml:space="preserve"> от Луговой ул. до Приморского шоссе</w:t>
      </w:r>
      <w:r w:rsidRPr="004F2DB5">
        <w:t>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г. Зеленогорск, Объездная ул. от Комсомольской ул. до Красноармейской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г. Зеленогорск, </w:t>
      </w:r>
      <w:proofErr w:type="gramStart"/>
      <w:r w:rsidRPr="004F2DB5">
        <w:t>Разъезжая</w:t>
      </w:r>
      <w:proofErr w:type="gramEnd"/>
      <w:r w:rsidRPr="004F2DB5">
        <w:t xml:space="preserve"> ул. от Зеленогорского шоссе до Комсомольской ул.;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>г. Зеленогорск, Комсомольская ул., от Разъезжей ул. до Соснового пер.;</w:t>
      </w:r>
    </w:p>
    <w:p w:rsidR="004F2DB5" w:rsidRPr="004F2DB5" w:rsidRDefault="004F2DB5" w:rsidP="00C77234">
      <w:pPr>
        <w:spacing w:line="252" w:lineRule="auto"/>
        <w:ind w:firstLine="567"/>
        <w:jc w:val="both"/>
      </w:pPr>
      <w:r w:rsidRPr="004F2DB5">
        <w:t xml:space="preserve">наб. р. Мойки (четная сторона) </w:t>
      </w:r>
      <w:proofErr w:type="gramStart"/>
      <w:r w:rsidRPr="004F2DB5">
        <w:t>от</w:t>
      </w:r>
      <w:proofErr w:type="gramEnd"/>
      <w:r w:rsidRPr="004F2DB5">
        <w:t xml:space="preserve"> пер. </w:t>
      </w:r>
      <w:proofErr w:type="spellStart"/>
      <w:r w:rsidRPr="004F2DB5">
        <w:t>Гривцова</w:t>
      </w:r>
      <w:proofErr w:type="spellEnd"/>
      <w:r w:rsidRPr="004F2DB5">
        <w:t xml:space="preserve"> до Исаакиевской пл.</w:t>
      </w:r>
    </w:p>
    <w:p w:rsidR="0018301E" w:rsidRDefault="006645C1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 w:rsidRPr="006645C1">
        <w:rPr>
          <w:sz w:val="24"/>
          <w:szCs w:val="24"/>
        </w:rPr>
        <w:t xml:space="preserve">Ввести временное ограничение движения транспортных средств </w:t>
      </w:r>
      <w:r w:rsidR="00812E28" w:rsidRPr="006645C1">
        <w:rPr>
          <w:sz w:val="24"/>
          <w:szCs w:val="24"/>
        </w:rPr>
        <w:t>путем</w:t>
      </w:r>
      <w:r w:rsidR="00812E28">
        <w:rPr>
          <w:sz w:val="24"/>
          <w:szCs w:val="24"/>
        </w:rPr>
        <w:t xml:space="preserve"> </w:t>
      </w:r>
      <w:r w:rsidR="008407CF">
        <w:rPr>
          <w:sz w:val="24"/>
          <w:szCs w:val="24"/>
        </w:rPr>
        <w:br/>
      </w:r>
      <w:r w:rsidR="00812E28">
        <w:rPr>
          <w:sz w:val="24"/>
          <w:szCs w:val="24"/>
        </w:rPr>
        <w:t>сужения проезжей части</w:t>
      </w:r>
      <w:r w:rsidR="00B9293B">
        <w:rPr>
          <w:sz w:val="24"/>
          <w:szCs w:val="24"/>
        </w:rPr>
        <w:t xml:space="preserve"> </w:t>
      </w:r>
      <w:r w:rsidR="00F97B72" w:rsidRPr="00F97B72">
        <w:rPr>
          <w:sz w:val="24"/>
          <w:szCs w:val="24"/>
        </w:rPr>
        <w:t xml:space="preserve">на участках автомобильных дорог регионального значения </w:t>
      </w:r>
      <w:r w:rsidR="008407CF">
        <w:rPr>
          <w:sz w:val="24"/>
          <w:szCs w:val="24"/>
        </w:rPr>
        <w:br/>
      </w:r>
      <w:r w:rsidR="00F97B72" w:rsidRPr="00F97B72">
        <w:rPr>
          <w:sz w:val="24"/>
          <w:szCs w:val="24"/>
        </w:rPr>
        <w:t>в Санкт-Петербурге</w:t>
      </w:r>
      <w:r w:rsidR="004807D3">
        <w:rPr>
          <w:sz w:val="24"/>
          <w:szCs w:val="24"/>
        </w:rPr>
        <w:t>:</w:t>
      </w:r>
    </w:p>
    <w:p w:rsidR="00F74535" w:rsidRDefault="00F74535" w:rsidP="00C77234">
      <w:pPr>
        <w:pStyle w:val="aa"/>
        <w:numPr>
          <w:ilvl w:val="0"/>
          <w:numId w:val="9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napToGrid w:val="0"/>
          <w:sz w:val="24"/>
          <w:szCs w:val="24"/>
        </w:rPr>
        <w:t xml:space="preserve"> период с 0</w:t>
      </w:r>
      <w:r w:rsidR="00C35406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>.00 часов 07.06.2021 до 24.00 часов 23.06.2021</w:t>
      </w:r>
      <w:r w:rsidR="008E5937">
        <w:rPr>
          <w:snapToGrid w:val="0"/>
          <w:sz w:val="24"/>
          <w:szCs w:val="24"/>
        </w:rPr>
        <w:t>:</w:t>
      </w:r>
    </w:p>
    <w:p w:rsidR="004807D3" w:rsidRDefault="008758A8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8758A8">
        <w:rPr>
          <w:sz w:val="24"/>
          <w:szCs w:val="24"/>
        </w:rPr>
        <w:t xml:space="preserve">Зеленогорское шоссе, боковой проезд </w:t>
      </w:r>
      <w:proofErr w:type="gramStart"/>
      <w:r w:rsidRPr="008758A8">
        <w:rPr>
          <w:sz w:val="24"/>
          <w:szCs w:val="24"/>
        </w:rPr>
        <w:t>у ж</w:t>
      </w:r>
      <w:proofErr w:type="gramEnd"/>
      <w:r w:rsidRPr="008758A8">
        <w:rPr>
          <w:sz w:val="24"/>
          <w:szCs w:val="24"/>
        </w:rPr>
        <w:t>/д станции «Репино».</w:t>
      </w:r>
    </w:p>
    <w:p w:rsidR="008E5937" w:rsidRDefault="001223A3" w:rsidP="00C77234">
      <w:pPr>
        <w:pStyle w:val="aa"/>
        <w:numPr>
          <w:ilvl w:val="0"/>
          <w:numId w:val="9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В период с 0</w:t>
      </w:r>
      <w:r w:rsidR="00034E77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.00 часов 10.06.2021 до 24.00 часов 23.06.2021 и </w:t>
      </w:r>
      <w:r w:rsidRPr="00FA75A9">
        <w:rPr>
          <w:snapToGrid w:val="0"/>
          <w:sz w:val="24"/>
          <w:szCs w:val="24"/>
        </w:rPr>
        <w:t xml:space="preserve">с </w:t>
      </w:r>
      <w:r w:rsidR="00414DFF">
        <w:rPr>
          <w:snapToGrid w:val="0"/>
          <w:sz w:val="24"/>
          <w:szCs w:val="24"/>
        </w:rPr>
        <w:t>00</w:t>
      </w:r>
      <w:r w:rsidRPr="00FA75A9">
        <w:rPr>
          <w:snapToGrid w:val="0"/>
          <w:sz w:val="24"/>
          <w:szCs w:val="24"/>
        </w:rPr>
        <w:t>.00</w:t>
      </w:r>
      <w:r w:rsidR="00DE4E8A">
        <w:rPr>
          <w:snapToGrid w:val="0"/>
          <w:sz w:val="24"/>
          <w:szCs w:val="24"/>
        </w:rPr>
        <w:t xml:space="preserve"> часов 02.07.2021 </w:t>
      </w:r>
      <w:r w:rsidRPr="00FA75A9">
        <w:rPr>
          <w:snapToGrid w:val="0"/>
          <w:sz w:val="24"/>
          <w:szCs w:val="24"/>
        </w:rPr>
        <w:t xml:space="preserve">до 24.00 </w:t>
      </w:r>
      <w:r>
        <w:rPr>
          <w:snapToGrid w:val="0"/>
          <w:sz w:val="24"/>
          <w:szCs w:val="24"/>
        </w:rPr>
        <w:t xml:space="preserve">часов </w:t>
      </w:r>
      <w:r w:rsidRPr="00FA75A9">
        <w:rPr>
          <w:snapToGrid w:val="0"/>
          <w:sz w:val="24"/>
          <w:szCs w:val="24"/>
        </w:rPr>
        <w:t>0</w:t>
      </w:r>
      <w:r w:rsidR="006207E2">
        <w:rPr>
          <w:snapToGrid w:val="0"/>
          <w:sz w:val="24"/>
          <w:szCs w:val="24"/>
        </w:rPr>
        <w:t>3</w:t>
      </w:r>
      <w:r w:rsidRPr="00FA75A9">
        <w:rPr>
          <w:snapToGrid w:val="0"/>
          <w:sz w:val="24"/>
          <w:szCs w:val="24"/>
        </w:rPr>
        <w:t>.07.2021</w:t>
      </w:r>
      <w:r>
        <w:rPr>
          <w:snapToGrid w:val="0"/>
          <w:sz w:val="24"/>
          <w:szCs w:val="24"/>
        </w:rPr>
        <w:t>:</w:t>
      </w:r>
    </w:p>
    <w:p w:rsidR="00060855" w:rsidRDefault="00060855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060855">
        <w:rPr>
          <w:sz w:val="24"/>
          <w:szCs w:val="24"/>
        </w:rPr>
        <w:t>Лиговский пр. (вдоль д. 30);</w:t>
      </w:r>
    </w:p>
    <w:p w:rsidR="00A953E5" w:rsidRPr="00A953E5" w:rsidRDefault="00A953E5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A953E5">
        <w:rPr>
          <w:sz w:val="24"/>
          <w:szCs w:val="24"/>
        </w:rPr>
        <w:t xml:space="preserve">Вознесенский пр. от Малой Морской до </w:t>
      </w:r>
      <w:proofErr w:type="gramStart"/>
      <w:r w:rsidRPr="00A953E5">
        <w:rPr>
          <w:sz w:val="24"/>
          <w:szCs w:val="24"/>
        </w:rPr>
        <w:t>Адмиралтейского</w:t>
      </w:r>
      <w:proofErr w:type="gramEnd"/>
      <w:r w:rsidRPr="00A953E5">
        <w:rPr>
          <w:sz w:val="24"/>
          <w:szCs w:val="24"/>
        </w:rPr>
        <w:t xml:space="preserve"> пр.;</w:t>
      </w:r>
    </w:p>
    <w:p w:rsidR="00A953E5" w:rsidRPr="00A953E5" w:rsidRDefault="00A953E5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A953E5">
        <w:rPr>
          <w:sz w:val="24"/>
          <w:szCs w:val="24"/>
        </w:rPr>
        <w:t xml:space="preserve">Итальянская ул. </w:t>
      </w:r>
      <w:r w:rsidR="000204F7">
        <w:rPr>
          <w:sz w:val="24"/>
          <w:szCs w:val="24"/>
        </w:rPr>
        <w:t>(</w:t>
      </w:r>
      <w:r w:rsidRPr="00A953E5">
        <w:rPr>
          <w:sz w:val="24"/>
          <w:szCs w:val="24"/>
        </w:rPr>
        <w:t>вдоль д. 5-7</w:t>
      </w:r>
      <w:r w:rsidR="000204F7">
        <w:rPr>
          <w:sz w:val="24"/>
          <w:szCs w:val="24"/>
        </w:rPr>
        <w:t>)</w:t>
      </w:r>
      <w:r w:rsidRPr="00A953E5">
        <w:rPr>
          <w:sz w:val="24"/>
          <w:szCs w:val="24"/>
        </w:rPr>
        <w:t>;</w:t>
      </w:r>
    </w:p>
    <w:p w:rsidR="00A953E5" w:rsidRPr="00A953E5" w:rsidRDefault="00A953E5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A953E5">
        <w:rPr>
          <w:sz w:val="24"/>
          <w:szCs w:val="24"/>
        </w:rPr>
        <w:t xml:space="preserve">Большая Морская ул. </w:t>
      </w:r>
      <w:r w:rsidR="000204F7">
        <w:rPr>
          <w:sz w:val="24"/>
          <w:szCs w:val="24"/>
        </w:rPr>
        <w:t>(</w:t>
      </w:r>
      <w:r w:rsidRPr="00A953E5">
        <w:rPr>
          <w:sz w:val="24"/>
          <w:szCs w:val="24"/>
        </w:rPr>
        <w:t>вдоль д. 37-39</w:t>
      </w:r>
      <w:r w:rsidR="000204F7">
        <w:rPr>
          <w:sz w:val="24"/>
          <w:szCs w:val="24"/>
        </w:rPr>
        <w:t>)</w:t>
      </w:r>
      <w:r w:rsidRPr="00A953E5">
        <w:rPr>
          <w:sz w:val="24"/>
          <w:szCs w:val="24"/>
        </w:rPr>
        <w:t>;</w:t>
      </w:r>
    </w:p>
    <w:p w:rsidR="00A953E5" w:rsidRDefault="00A953E5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 w:rsidRPr="00A953E5">
        <w:rPr>
          <w:sz w:val="24"/>
          <w:szCs w:val="24"/>
        </w:rPr>
        <w:t>Стремянная ул. от Поварского пер. до Дмитровского пер.</w:t>
      </w:r>
      <w:r w:rsidR="000204F7">
        <w:rPr>
          <w:sz w:val="24"/>
          <w:szCs w:val="24"/>
        </w:rPr>
        <w:t>;</w:t>
      </w:r>
    </w:p>
    <w:p w:rsidR="00A3342F" w:rsidRDefault="00A3342F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Наличная ул. (вдоль д. 103/1);</w:t>
      </w:r>
    </w:p>
    <w:p w:rsidR="005E0352" w:rsidRDefault="00A3342F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пл. Ленина (вдоль д. 6, Финляндский вокзал)</w:t>
      </w:r>
      <w:r w:rsidR="005E0352">
        <w:rPr>
          <w:sz w:val="24"/>
          <w:szCs w:val="24"/>
        </w:rPr>
        <w:t>;</w:t>
      </w:r>
    </w:p>
    <w:p w:rsidR="005E0352" w:rsidRPr="005E0352" w:rsidRDefault="005E0352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proofErr w:type="gramStart"/>
      <w:r w:rsidRPr="005E0352">
        <w:rPr>
          <w:sz w:val="24"/>
          <w:szCs w:val="24"/>
        </w:rPr>
        <w:t>Приморский</w:t>
      </w:r>
      <w:proofErr w:type="gramEnd"/>
      <w:r w:rsidRPr="005E0352">
        <w:rPr>
          <w:sz w:val="24"/>
          <w:szCs w:val="24"/>
        </w:rPr>
        <w:t xml:space="preserve"> пр. от Яхтенной ул. до ул. Савушкина;</w:t>
      </w:r>
    </w:p>
    <w:p w:rsidR="00A3342F" w:rsidRDefault="005E0352" w:rsidP="00C77234">
      <w:pPr>
        <w:pStyle w:val="aa"/>
        <w:spacing w:line="252" w:lineRule="auto"/>
        <w:ind w:left="567"/>
        <w:jc w:val="both"/>
        <w:rPr>
          <w:sz w:val="24"/>
          <w:szCs w:val="24"/>
        </w:rPr>
      </w:pPr>
      <w:proofErr w:type="gramStart"/>
      <w:r w:rsidRPr="005E0352">
        <w:rPr>
          <w:sz w:val="24"/>
          <w:szCs w:val="24"/>
        </w:rPr>
        <w:t>Петровский</w:t>
      </w:r>
      <w:proofErr w:type="gramEnd"/>
      <w:r w:rsidRPr="005E0352">
        <w:rPr>
          <w:sz w:val="24"/>
          <w:szCs w:val="24"/>
        </w:rPr>
        <w:t xml:space="preserve"> пр. от Петровской пл. до моста </w:t>
      </w:r>
      <w:proofErr w:type="spellStart"/>
      <w:r w:rsidRPr="005E0352">
        <w:rPr>
          <w:sz w:val="24"/>
          <w:szCs w:val="24"/>
        </w:rPr>
        <w:t>Бетанкура</w:t>
      </w:r>
      <w:proofErr w:type="spellEnd"/>
      <w:r w:rsidRPr="005E0352">
        <w:rPr>
          <w:sz w:val="24"/>
          <w:szCs w:val="24"/>
        </w:rPr>
        <w:t>.</w:t>
      </w:r>
    </w:p>
    <w:p w:rsidR="00E22C49" w:rsidRDefault="00E22C49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 w:rsidRPr="00E22C49">
        <w:rPr>
          <w:sz w:val="24"/>
          <w:szCs w:val="24"/>
        </w:rPr>
        <w:t>Ввести временное ограничение движения транспортных средств с 0</w:t>
      </w:r>
      <w:r w:rsidR="004C0EBE">
        <w:rPr>
          <w:sz w:val="24"/>
          <w:szCs w:val="24"/>
        </w:rPr>
        <w:t>6</w:t>
      </w:r>
      <w:r w:rsidRPr="00E22C49">
        <w:rPr>
          <w:sz w:val="24"/>
          <w:szCs w:val="24"/>
        </w:rPr>
        <w:t xml:space="preserve">.00 часов </w:t>
      </w:r>
      <w:r>
        <w:rPr>
          <w:sz w:val="24"/>
          <w:szCs w:val="24"/>
        </w:rPr>
        <w:t>08</w:t>
      </w:r>
      <w:r w:rsidRPr="00E22C49">
        <w:rPr>
          <w:sz w:val="24"/>
          <w:szCs w:val="24"/>
        </w:rPr>
        <w:t>.06.2021 до 24.00 часов 02.07.2021</w:t>
      </w:r>
      <w:r w:rsidR="00B9012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22C49">
        <w:rPr>
          <w:sz w:val="24"/>
          <w:szCs w:val="24"/>
        </w:rPr>
        <w:t xml:space="preserve">утем организации левого поворота с Тучкова моста </w:t>
      </w:r>
      <w:r w:rsidR="00842133">
        <w:rPr>
          <w:sz w:val="24"/>
          <w:szCs w:val="24"/>
        </w:rPr>
        <w:br/>
      </w:r>
      <w:r w:rsidRPr="00E22C49">
        <w:rPr>
          <w:sz w:val="24"/>
          <w:szCs w:val="24"/>
        </w:rPr>
        <w:t>на наб. Макарова</w:t>
      </w:r>
      <w:r w:rsidR="00A611F7">
        <w:rPr>
          <w:sz w:val="24"/>
          <w:szCs w:val="24"/>
        </w:rPr>
        <w:t>.</w:t>
      </w:r>
    </w:p>
    <w:p w:rsidR="008407CF" w:rsidRDefault="005E174A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 w:rsidRPr="008B3506">
        <w:rPr>
          <w:sz w:val="24"/>
          <w:szCs w:val="24"/>
        </w:rPr>
        <w:t xml:space="preserve">Ввести </w:t>
      </w:r>
      <w:r w:rsidR="00B9463F" w:rsidRPr="008B3506">
        <w:rPr>
          <w:sz w:val="24"/>
          <w:szCs w:val="24"/>
        </w:rPr>
        <w:t xml:space="preserve">временное </w:t>
      </w:r>
      <w:r w:rsidRPr="008B3506">
        <w:rPr>
          <w:sz w:val="24"/>
          <w:szCs w:val="24"/>
        </w:rPr>
        <w:t>о</w:t>
      </w:r>
      <w:r w:rsidR="00B02D17" w:rsidRPr="008B3506">
        <w:rPr>
          <w:sz w:val="24"/>
          <w:szCs w:val="24"/>
        </w:rPr>
        <w:t>гранич</w:t>
      </w:r>
      <w:r w:rsidRPr="008B3506">
        <w:rPr>
          <w:sz w:val="24"/>
          <w:szCs w:val="24"/>
        </w:rPr>
        <w:t xml:space="preserve">ение </w:t>
      </w:r>
      <w:r w:rsidR="00B02D17" w:rsidRPr="008B3506">
        <w:rPr>
          <w:sz w:val="24"/>
          <w:szCs w:val="24"/>
        </w:rPr>
        <w:t>движени</w:t>
      </w:r>
      <w:r w:rsidRPr="008B3506">
        <w:rPr>
          <w:sz w:val="24"/>
          <w:szCs w:val="24"/>
        </w:rPr>
        <w:t>я</w:t>
      </w:r>
      <w:r w:rsidR="00B02D17" w:rsidRPr="008B3506">
        <w:rPr>
          <w:sz w:val="24"/>
          <w:szCs w:val="24"/>
        </w:rPr>
        <w:t xml:space="preserve"> </w:t>
      </w:r>
      <w:r w:rsidRPr="008B3506">
        <w:rPr>
          <w:sz w:val="24"/>
          <w:szCs w:val="24"/>
        </w:rPr>
        <w:t xml:space="preserve">транспортных средств </w:t>
      </w:r>
      <w:r w:rsidR="00476E28">
        <w:rPr>
          <w:sz w:val="24"/>
          <w:szCs w:val="24"/>
        </w:rPr>
        <w:t xml:space="preserve">путем организации одностороннего движения </w:t>
      </w:r>
      <w:r w:rsidR="008407CF" w:rsidRPr="008407CF">
        <w:rPr>
          <w:sz w:val="24"/>
          <w:szCs w:val="24"/>
        </w:rPr>
        <w:t xml:space="preserve">на участках автомобильных дорог регионального значения </w:t>
      </w:r>
      <w:r w:rsidR="008407CF" w:rsidRPr="008407CF">
        <w:rPr>
          <w:sz w:val="24"/>
          <w:szCs w:val="24"/>
        </w:rPr>
        <w:br/>
        <w:t>в Санкт-Петербурге</w:t>
      </w:r>
      <w:r w:rsidR="008407CF">
        <w:rPr>
          <w:sz w:val="24"/>
          <w:szCs w:val="24"/>
        </w:rPr>
        <w:t>:</w:t>
      </w:r>
    </w:p>
    <w:p w:rsidR="00476E28" w:rsidRDefault="008407CF" w:rsidP="00C77234">
      <w:pPr>
        <w:pStyle w:val="aa"/>
        <w:numPr>
          <w:ilvl w:val="0"/>
          <w:numId w:val="10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963D7" w:rsidRPr="008B3506">
        <w:rPr>
          <w:sz w:val="24"/>
          <w:szCs w:val="24"/>
        </w:rPr>
        <w:t xml:space="preserve"> </w:t>
      </w:r>
      <w:r w:rsidR="004963D7" w:rsidRPr="00FD5DC4">
        <w:rPr>
          <w:sz w:val="24"/>
          <w:szCs w:val="24"/>
        </w:rPr>
        <w:t xml:space="preserve">период </w:t>
      </w:r>
      <w:r w:rsidR="004963D7" w:rsidRPr="00476E28">
        <w:rPr>
          <w:sz w:val="24"/>
          <w:szCs w:val="24"/>
        </w:rPr>
        <w:t xml:space="preserve">с 00.00 часов </w:t>
      </w:r>
      <w:r w:rsidR="00476E28" w:rsidRPr="00476E28">
        <w:rPr>
          <w:sz w:val="24"/>
          <w:szCs w:val="24"/>
        </w:rPr>
        <w:t>10</w:t>
      </w:r>
      <w:r w:rsidR="004963D7" w:rsidRPr="00476E28">
        <w:rPr>
          <w:sz w:val="24"/>
          <w:szCs w:val="24"/>
        </w:rPr>
        <w:t xml:space="preserve">.06.2021 до </w:t>
      </w:r>
      <w:r w:rsidR="0028534F" w:rsidRPr="00476E28">
        <w:rPr>
          <w:sz w:val="24"/>
          <w:szCs w:val="24"/>
        </w:rPr>
        <w:t>24</w:t>
      </w:r>
      <w:r w:rsidR="004963D7" w:rsidRPr="00476E28">
        <w:rPr>
          <w:sz w:val="24"/>
          <w:szCs w:val="24"/>
        </w:rPr>
        <w:t xml:space="preserve">.00 часов </w:t>
      </w:r>
      <w:r w:rsidR="0028534F" w:rsidRPr="00476E28">
        <w:rPr>
          <w:sz w:val="24"/>
          <w:szCs w:val="24"/>
        </w:rPr>
        <w:t>0</w:t>
      </w:r>
      <w:r w:rsidR="00476E28" w:rsidRPr="00476E28">
        <w:rPr>
          <w:sz w:val="24"/>
          <w:szCs w:val="24"/>
        </w:rPr>
        <w:t>2</w:t>
      </w:r>
      <w:r w:rsidR="0028534F" w:rsidRPr="00476E28">
        <w:rPr>
          <w:sz w:val="24"/>
          <w:szCs w:val="24"/>
        </w:rPr>
        <w:t>.07</w:t>
      </w:r>
      <w:r w:rsidR="004963D7" w:rsidRPr="00476E28">
        <w:rPr>
          <w:sz w:val="24"/>
          <w:szCs w:val="24"/>
        </w:rPr>
        <w:t>.2021</w:t>
      </w:r>
      <w:r>
        <w:rPr>
          <w:sz w:val="24"/>
          <w:szCs w:val="24"/>
        </w:rPr>
        <w:t>:</w:t>
      </w:r>
      <w:r w:rsidR="0095639D" w:rsidRPr="00FD5DC4">
        <w:rPr>
          <w:sz w:val="24"/>
          <w:szCs w:val="24"/>
        </w:rPr>
        <w:t xml:space="preserve"> </w:t>
      </w:r>
      <w:proofErr w:type="gramStart"/>
      <w:r w:rsidR="00476E28" w:rsidRPr="00037FA9">
        <w:rPr>
          <w:sz w:val="24"/>
          <w:szCs w:val="24"/>
        </w:rPr>
        <w:t>Вязов</w:t>
      </w:r>
      <w:r>
        <w:rPr>
          <w:sz w:val="24"/>
          <w:szCs w:val="24"/>
        </w:rPr>
        <w:t>ая</w:t>
      </w:r>
      <w:proofErr w:type="gramEnd"/>
      <w:r w:rsidR="00476E28" w:rsidRPr="00037FA9">
        <w:rPr>
          <w:sz w:val="24"/>
          <w:szCs w:val="24"/>
        </w:rPr>
        <w:t xml:space="preserve"> ул.</w:t>
      </w:r>
      <w:r w:rsidR="00476E2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76E28">
        <w:rPr>
          <w:sz w:val="24"/>
          <w:szCs w:val="24"/>
        </w:rPr>
        <w:t>в направлении</w:t>
      </w:r>
      <w:r w:rsidR="00476E28" w:rsidRPr="00037FA9">
        <w:rPr>
          <w:sz w:val="24"/>
          <w:szCs w:val="24"/>
        </w:rPr>
        <w:t xml:space="preserve"> от Спортивной ул. </w:t>
      </w:r>
      <w:r w:rsidR="00476E28">
        <w:rPr>
          <w:sz w:val="24"/>
          <w:szCs w:val="24"/>
        </w:rPr>
        <w:t xml:space="preserve">к </w:t>
      </w:r>
      <w:r w:rsidR="00476E28" w:rsidRPr="00037FA9">
        <w:rPr>
          <w:sz w:val="24"/>
          <w:szCs w:val="24"/>
        </w:rPr>
        <w:t>Морско</w:t>
      </w:r>
      <w:r w:rsidR="00476E28">
        <w:rPr>
          <w:sz w:val="24"/>
          <w:szCs w:val="24"/>
        </w:rPr>
        <w:t>му</w:t>
      </w:r>
      <w:r w:rsidR="00476E28" w:rsidRPr="00037FA9">
        <w:rPr>
          <w:sz w:val="24"/>
          <w:szCs w:val="24"/>
        </w:rPr>
        <w:t xml:space="preserve"> пр.</w:t>
      </w:r>
    </w:p>
    <w:p w:rsidR="008407CF" w:rsidRDefault="00F06DFB" w:rsidP="00C77234">
      <w:pPr>
        <w:pStyle w:val="aa"/>
        <w:numPr>
          <w:ilvl w:val="0"/>
          <w:numId w:val="10"/>
        </w:numPr>
        <w:spacing w:line="252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1C4090">
        <w:rPr>
          <w:sz w:val="24"/>
          <w:szCs w:val="24"/>
        </w:rPr>
        <w:t xml:space="preserve"> период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 часов 12.06.2021 до 03.00 часов 13.06.2021,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 до 24.00 часов 14.06.2021,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</w:t>
      </w:r>
      <w:r>
        <w:rPr>
          <w:sz w:val="24"/>
          <w:szCs w:val="24"/>
        </w:rPr>
        <w:t xml:space="preserve"> до 24.00 часов 16.06.2021, с 06</w:t>
      </w:r>
      <w:r w:rsidRPr="001C4090">
        <w:rPr>
          <w:sz w:val="24"/>
          <w:szCs w:val="24"/>
        </w:rPr>
        <w:t>.00 до 24.00 часов 18.06.2021,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 часов 21.06.2021 до 03.00 часов 22.06.2021,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 до 24.00 часов 23.06.2021, с 0</w:t>
      </w:r>
      <w:r>
        <w:rPr>
          <w:sz w:val="24"/>
          <w:szCs w:val="24"/>
        </w:rPr>
        <w:t>6</w:t>
      </w:r>
      <w:r w:rsidRPr="001C4090">
        <w:rPr>
          <w:sz w:val="24"/>
          <w:szCs w:val="24"/>
        </w:rPr>
        <w:t>.00 до 24.00 часов 02.07.2021</w:t>
      </w:r>
      <w:r w:rsidR="00D7569F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Приморск</w:t>
      </w:r>
      <w:r w:rsidR="00D7569F">
        <w:rPr>
          <w:sz w:val="24"/>
          <w:szCs w:val="24"/>
        </w:rPr>
        <w:t>ий</w:t>
      </w:r>
      <w:proofErr w:type="gramEnd"/>
      <w:r>
        <w:rPr>
          <w:sz w:val="24"/>
          <w:szCs w:val="24"/>
        </w:rPr>
        <w:t xml:space="preserve"> пр. в направлении от Яхтенной ул. к ул. Савушкина</w:t>
      </w:r>
      <w:r w:rsidR="00A465A8">
        <w:rPr>
          <w:sz w:val="24"/>
          <w:szCs w:val="24"/>
        </w:rPr>
        <w:t>.</w:t>
      </w:r>
    </w:p>
    <w:p w:rsidR="00F36AD2" w:rsidRDefault="00BE6ED1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Ввести временное </w:t>
      </w:r>
      <w:r w:rsidR="00B82B8A">
        <w:rPr>
          <w:sz w:val="24"/>
          <w:szCs w:val="24"/>
        </w:rPr>
        <w:t>ограничение</w:t>
      </w:r>
      <w:r>
        <w:rPr>
          <w:sz w:val="24"/>
          <w:szCs w:val="24"/>
        </w:rPr>
        <w:t xml:space="preserve"> движения</w:t>
      </w:r>
      <w:r w:rsidR="00B02D17" w:rsidRPr="00FD5DC4">
        <w:rPr>
          <w:sz w:val="24"/>
          <w:szCs w:val="24"/>
        </w:rPr>
        <w:t xml:space="preserve"> транспортных средств</w:t>
      </w:r>
      <w:r w:rsidR="007A63BE">
        <w:rPr>
          <w:sz w:val="24"/>
          <w:szCs w:val="24"/>
        </w:rPr>
        <w:t xml:space="preserve"> </w:t>
      </w:r>
      <w:r w:rsidR="00E67B38">
        <w:rPr>
          <w:sz w:val="24"/>
          <w:szCs w:val="24"/>
        </w:rPr>
        <w:t xml:space="preserve">в период </w:t>
      </w:r>
      <w:r w:rsidR="00E67B38">
        <w:rPr>
          <w:sz w:val="24"/>
          <w:szCs w:val="24"/>
        </w:rPr>
        <w:br/>
        <w:t>с 00.00 часов 12.06.2021 до 03.00 часов 13.06.2021,</w:t>
      </w:r>
      <w:r w:rsidR="00E67B38" w:rsidRPr="00BF239B">
        <w:rPr>
          <w:snapToGrid w:val="0"/>
          <w:sz w:val="24"/>
          <w:szCs w:val="24"/>
        </w:rPr>
        <w:t xml:space="preserve"> </w:t>
      </w:r>
      <w:r w:rsidR="00E67B38" w:rsidRPr="00F4469A">
        <w:rPr>
          <w:snapToGrid w:val="0"/>
          <w:sz w:val="24"/>
          <w:szCs w:val="24"/>
        </w:rPr>
        <w:t>с 00.00 до 24.00 часов 1</w:t>
      </w:r>
      <w:r w:rsidR="00E67B38">
        <w:rPr>
          <w:snapToGrid w:val="0"/>
          <w:sz w:val="24"/>
          <w:szCs w:val="24"/>
        </w:rPr>
        <w:t>4</w:t>
      </w:r>
      <w:r w:rsidR="00E67B38" w:rsidRPr="00F4469A">
        <w:rPr>
          <w:snapToGrid w:val="0"/>
          <w:sz w:val="24"/>
          <w:szCs w:val="24"/>
        </w:rPr>
        <w:t>.06.2021</w:t>
      </w:r>
      <w:r w:rsidR="00E67B38">
        <w:rPr>
          <w:snapToGrid w:val="0"/>
          <w:sz w:val="24"/>
          <w:szCs w:val="24"/>
        </w:rPr>
        <w:t xml:space="preserve">, </w:t>
      </w:r>
      <w:r w:rsidR="00E67B38" w:rsidRPr="00E122F2">
        <w:rPr>
          <w:snapToGrid w:val="0"/>
          <w:sz w:val="24"/>
          <w:szCs w:val="24"/>
        </w:rPr>
        <w:t>с 00.00 до 24.00 часов 1</w:t>
      </w:r>
      <w:r w:rsidR="00E67B38">
        <w:rPr>
          <w:snapToGrid w:val="0"/>
          <w:sz w:val="24"/>
          <w:szCs w:val="24"/>
        </w:rPr>
        <w:t>6</w:t>
      </w:r>
      <w:r w:rsidR="00E67B38" w:rsidRPr="00E122F2">
        <w:rPr>
          <w:snapToGrid w:val="0"/>
          <w:sz w:val="24"/>
          <w:szCs w:val="24"/>
        </w:rPr>
        <w:t>.06.2021</w:t>
      </w:r>
      <w:r w:rsidR="00E67B38">
        <w:rPr>
          <w:snapToGrid w:val="0"/>
          <w:sz w:val="24"/>
          <w:szCs w:val="24"/>
        </w:rPr>
        <w:t xml:space="preserve">, </w:t>
      </w:r>
      <w:r w:rsidR="00E67B38" w:rsidRPr="00933CA2">
        <w:rPr>
          <w:snapToGrid w:val="0"/>
          <w:sz w:val="24"/>
          <w:szCs w:val="24"/>
        </w:rPr>
        <w:t>с 00.00 до 24.00 часов 1</w:t>
      </w:r>
      <w:r w:rsidR="00E67B38">
        <w:rPr>
          <w:snapToGrid w:val="0"/>
          <w:sz w:val="24"/>
          <w:szCs w:val="24"/>
        </w:rPr>
        <w:t>8</w:t>
      </w:r>
      <w:r w:rsidR="00E67B38" w:rsidRPr="00933CA2">
        <w:rPr>
          <w:snapToGrid w:val="0"/>
          <w:sz w:val="24"/>
          <w:szCs w:val="24"/>
        </w:rPr>
        <w:t>.06.2021</w:t>
      </w:r>
      <w:r w:rsidR="00E67B38">
        <w:rPr>
          <w:snapToGrid w:val="0"/>
          <w:sz w:val="24"/>
          <w:szCs w:val="24"/>
        </w:rPr>
        <w:t xml:space="preserve">, </w:t>
      </w:r>
      <w:r w:rsidR="00E67B38" w:rsidRPr="00BF239B">
        <w:rPr>
          <w:sz w:val="24"/>
          <w:szCs w:val="24"/>
        </w:rPr>
        <w:t xml:space="preserve">с 00.00 часов </w:t>
      </w:r>
      <w:r w:rsidR="00E67B38">
        <w:rPr>
          <w:sz w:val="24"/>
          <w:szCs w:val="24"/>
        </w:rPr>
        <w:t>21</w:t>
      </w:r>
      <w:r w:rsidR="00E67B38" w:rsidRPr="00BF239B">
        <w:rPr>
          <w:sz w:val="24"/>
          <w:szCs w:val="24"/>
        </w:rPr>
        <w:t>.06.2021</w:t>
      </w:r>
      <w:r w:rsidR="00E67B38">
        <w:rPr>
          <w:sz w:val="24"/>
          <w:szCs w:val="24"/>
        </w:rPr>
        <w:t xml:space="preserve"> до 03.00 часов 22.06.2021, </w:t>
      </w:r>
      <w:r w:rsidR="00E67B38" w:rsidRPr="006E52EF">
        <w:rPr>
          <w:sz w:val="24"/>
          <w:szCs w:val="24"/>
        </w:rPr>
        <w:t xml:space="preserve">с 00.00 до 24.00 часов </w:t>
      </w:r>
      <w:r w:rsidR="00E67B38">
        <w:rPr>
          <w:sz w:val="24"/>
          <w:szCs w:val="24"/>
        </w:rPr>
        <w:t>23</w:t>
      </w:r>
      <w:r w:rsidR="00E67B38" w:rsidRPr="006E52EF">
        <w:rPr>
          <w:sz w:val="24"/>
          <w:szCs w:val="24"/>
        </w:rPr>
        <w:t>.06.2021</w:t>
      </w:r>
      <w:r w:rsidR="00E67B38">
        <w:rPr>
          <w:sz w:val="24"/>
          <w:szCs w:val="24"/>
        </w:rPr>
        <w:t xml:space="preserve">, </w:t>
      </w:r>
      <w:r w:rsidR="00E67B38" w:rsidRPr="006E52EF">
        <w:rPr>
          <w:sz w:val="24"/>
          <w:szCs w:val="24"/>
        </w:rPr>
        <w:t xml:space="preserve">с 00.00 до 24.00 часов </w:t>
      </w:r>
      <w:r w:rsidR="00E67B38">
        <w:rPr>
          <w:sz w:val="24"/>
          <w:szCs w:val="24"/>
        </w:rPr>
        <w:t>02.07</w:t>
      </w:r>
      <w:r w:rsidR="00E67B38" w:rsidRPr="006E52EF">
        <w:rPr>
          <w:sz w:val="24"/>
          <w:szCs w:val="24"/>
        </w:rPr>
        <w:t>.2021</w:t>
      </w:r>
      <w:r w:rsidR="00E67B38">
        <w:rPr>
          <w:sz w:val="24"/>
          <w:szCs w:val="24"/>
        </w:rPr>
        <w:t xml:space="preserve"> </w:t>
      </w:r>
      <w:r w:rsidR="00E67B38">
        <w:rPr>
          <w:sz w:val="24"/>
          <w:szCs w:val="24"/>
        </w:rPr>
        <w:br/>
      </w:r>
      <w:r w:rsidR="00E67B38" w:rsidRPr="00FD5DC4">
        <w:rPr>
          <w:sz w:val="24"/>
          <w:szCs w:val="24"/>
        </w:rPr>
        <w:t>на участках автомобильных дорог регионального значения</w:t>
      </w:r>
      <w:proofErr w:type="gramEnd"/>
      <w:r w:rsidR="00E67B38" w:rsidRPr="00FD5DC4">
        <w:rPr>
          <w:sz w:val="24"/>
          <w:szCs w:val="24"/>
        </w:rPr>
        <w:t xml:space="preserve"> в Санкт-Петербурге</w:t>
      </w:r>
      <w:r w:rsidR="00F36AD2" w:rsidRPr="00FD5DC4">
        <w:rPr>
          <w:sz w:val="24"/>
          <w:szCs w:val="24"/>
        </w:rPr>
        <w:t>:</w:t>
      </w:r>
    </w:p>
    <w:p w:rsidR="001C3D63" w:rsidRDefault="001C3D63" w:rsidP="00413A64">
      <w:pPr>
        <w:pStyle w:val="aa"/>
        <w:numPr>
          <w:ilvl w:val="0"/>
          <w:numId w:val="11"/>
        </w:numPr>
        <w:spacing w:line="2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A1CAF">
        <w:rPr>
          <w:sz w:val="24"/>
          <w:szCs w:val="24"/>
        </w:rPr>
        <w:t xml:space="preserve">утем </w:t>
      </w:r>
      <w:proofErr w:type="spellStart"/>
      <w:r w:rsidRPr="00EA1CAF">
        <w:rPr>
          <w:sz w:val="24"/>
          <w:szCs w:val="24"/>
        </w:rPr>
        <w:t>зачехления</w:t>
      </w:r>
      <w:proofErr w:type="spellEnd"/>
      <w:r w:rsidRPr="00EA1CAF">
        <w:rPr>
          <w:sz w:val="24"/>
          <w:szCs w:val="24"/>
        </w:rPr>
        <w:t xml:space="preserve"> дорожного знака 5.14.2 «Полоса для велосипедистов»</w:t>
      </w:r>
      <w:r>
        <w:rPr>
          <w:sz w:val="24"/>
          <w:szCs w:val="24"/>
        </w:rPr>
        <w:t>: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A1CAF">
        <w:rPr>
          <w:sz w:val="24"/>
          <w:szCs w:val="24"/>
        </w:rPr>
        <w:t>ольшо</w:t>
      </w:r>
      <w:r>
        <w:rPr>
          <w:sz w:val="24"/>
          <w:szCs w:val="24"/>
        </w:rPr>
        <w:t>й</w:t>
      </w:r>
      <w:r w:rsidRPr="00EA1CAF">
        <w:rPr>
          <w:sz w:val="24"/>
          <w:szCs w:val="24"/>
        </w:rPr>
        <w:t xml:space="preserve"> Крестовск</w:t>
      </w:r>
      <w:r>
        <w:rPr>
          <w:sz w:val="24"/>
          <w:szCs w:val="24"/>
        </w:rPr>
        <w:t>ий</w:t>
      </w:r>
      <w:r w:rsidRPr="00EA1CAF">
        <w:rPr>
          <w:sz w:val="24"/>
          <w:szCs w:val="24"/>
        </w:rPr>
        <w:t xml:space="preserve"> мост за пересечением </w:t>
      </w:r>
      <w:proofErr w:type="spellStart"/>
      <w:r w:rsidRPr="00EA1CAF">
        <w:rPr>
          <w:sz w:val="24"/>
          <w:szCs w:val="24"/>
        </w:rPr>
        <w:t>Левашовского</w:t>
      </w:r>
      <w:proofErr w:type="spellEnd"/>
      <w:r w:rsidRPr="00EA1CAF">
        <w:rPr>
          <w:sz w:val="24"/>
          <w:szCs w:val="24"/>
        </w:rPr>
        <w:t xml:space="preserve"> пр.</w:t>
      </w:r>
      <w:r>
        <w:rPr>
          <w:sz w:val="24"/>
          <w:szCs w:val="24"/>
        </w:rPr>
        <w:t>;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 w:rsidRPr="00EA1CAF">
        <w:rPr>
          <w:sz w:val="24"/>
          <w:szCs w:val="24"/>
        </w:rPr>
        <w:t>ул. Адмирала Лазарева</w:t>
      </w:r>
      <w:r>
        <w:rPr>
          <w:sz w:val="24"/>
          <w:szCs w:val="24"/>
        </w:rPr>
        <w:t>;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proofErr w:type="spellStart"/>
      <w:r w:rsidRPr="00EA1CAF">
        <w:rPr>
          <w:sz w:val="24"/>
          <w:szCs w:val="24"/>
        </w:rPr>
        <w:t>Левашовск</w:t>
      </w:r>
      <w:r>
        <w:rPr>
          <w:sz w:val="24"/>
          <w:szCs w:val="24"/>
        </w:rPr>
        <w:t>ий</w:t>
      </w:r>
      <w:proofErr w:type="spellEnd"/>
      <w:r w:rsidRPr="00EA1CAF">
        <w:rPr>
          <w:sz w:val="24"/>
          <w:szCs w:val="24"/>
        </w:rPr>
        <w:t xml:space="preserve"> пр.</w:t>
      </w:r>
      <w:r>
        <w:rPr>
          <w:sz w:val="24"/>
          <w:szCs w:val="24"/>
        </w:rPr>
        <w:t>;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 w:rsidRPr="00EA1CAF">
        <w:rPr>
          <w:sz w:val="24"/>
          <w:szCs w:val="24"/>
        </w:rPr>
        <w:t>Больш</w:t>
      </w:r>
      <w:r>
        <w:rPr>
          <w:sz w:val="24"/>
          <w:szCs w:val="24"/>
        </w:rPr>
        <w:t>ая</w:t>
      </w:r>
      <w:r w:rsidRPr="00EA1CAF">
        <w:rPr>
          <w:sz w:val="24"/>
          <w:szCs w:val="24"/>
        </w:rPr>
        <w:t xml:space="preserve"> Зеленин</w:t>
      </w:r>
      <w:r>
        <w:rPr>
          <w:sz w:val="24"/>
          <w:szCs w:val="24"/>
        </w:rPr>
        <w:t>а</w:t>
      </w:r>
      <w:r w:rsidRPr="00EA1CAF">
        <w:rPr>
          <w:sz w:val="24"/>
          <w:szCs w:val="24"/>
        </w:rPr>
        <w:t xml:space="preserve"> ул.</w:t>
      </w:r>
      <w:r>
        <w:rPr>
          <w:sz w:val="24"/>
          <w:szCs w:val="24"/>
        </w:rPr>
        <w:t>;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EA1CAF">
        <w:rPr>
          <w:sz w:val="24"/>
          <w:szCs w:val="24"/>
        </w:rPr>
        <w:t>хтенн</w:t>
      </w:r>
      <w:r>
        <w:rPr>
          <w:sz w:val="24"/>
          <w:szCs w:val="24"/>
        </w:rPr>
        <w:t>ый мост;</w:t>
      </w:r>
    </w:p>
    <w:p w:rsidR="001C3D63" w:rsidRDefault="001C3D63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Морской пр.</w:t>
      </w:r>
    </w:p>
    <w:p w:rsidR="00F629E8" w:rsidRDefault="00A32A50" w:rsidP="00413A64">
      <w:pPr>
        <w:pStyle w:val="aa"/>
        <w:numPr>
          <w:ilvl w:val="0"/>
          <w:numId w:val="11"/>
        </w:numPr>
        <w:spacing w:line="20" w:lineRule="atLeast"/>
        <w:ind w:left="0" w:firstLine="567"/>
        <w:jc w:val="both"/>
        <w:rPr>
          <w:sz w:val="24"/>
          <w:szCs w:val="24"/>
        </w:rPr>
      </w:pPr>
      <w:r w:rsidRPr="00CC2790">
        <w:rPr>
          <w:sz w:val="24"/>
          <w:szCs w:val="24"/>
        </w:rPr>
        <w:t xml:space="preserve">Путем </w:t>
      </w:r>
      <w:r w:rsidR="00C57E03" w:rsidRPr="00CC2790">
        <w:rPr>
          <w:sz w:val="24"/>
          <w:szCs w:val="24"/>
        </w:rPr>
        <w:t>установки дорожных знаков 4.1.1 «Движение прямо»</w:t>
      </w:r>
      <w:r w:rsidR="00F629E8">
        <w:rPr>
          <w:sz w:val="24"/>
          <w:szCs w:val="24"/>
        </w:rPr>
        <w:t>:</w:t>
      </w:r>
    </w:p>
    <w:p w:rsidR="002B6D9B" w:rsidRDefault="00A32A50" w:rsidP="00413A64">
      <w:pPr>
        <w:pStyle w:val="aa"/>
        <w:spacing w:line="20" w:lineRule="atLeast"/>
        <w:ind w:left="0" w:firstLine="567"/>
        <w:jc w:val="both"/>
        <w:rPr>
          <w:sz w:val="24"/>
          <w:szCs w:val="24"/>
        </w:rPr>
      </w:pPr>
      <w:proofErr w:type="gramStart"/>
      <w:r w:rsidRPr="00CC2790">
        <w:rPr>
          <w:sz w:val="24"/>
          <w:szCs w:val="24"/>
        </w:rPr>
        <w:t>Каменноостровск</w:t>
      </w:r>
      <w:r w:rsidR="00F629E8">
        <w:rPr>
          <w:sz w:val="24"/>
          <w:szCs w:val="24"/>
        </w:rPr>
        <w:t>ий</w:t>
      </w:r>
      <w:r w:rsidRPr="00CC2790">
        <w:rPr>
          <w:sz w:val="24"/>
          <w:szCs w:val="24"/>
        </w:rPr>
        <w:t xml:space="preserve"> пр. </w:t>
      </w:r>
      <w:r w:rsidR="00FD6EFC">
        <w:rPr>
          <w:sz w:val="24"/>
          <w:szCs w:val="24"/>
        </w:rPr>
        <w:t xml:space="preserve">от 2-й Березовой аллеи </w:t>
      </w:r>
      <w:r w:rsidR="00CC2790">
        <w:rPr>
          <w:sz w:val="24"/>
          <w:szCs w:val="24"/>
        </w:rPr>
        <w:t xml:space="preserve">до </w:t>
      </w:r>
      <w:proofErr w:type="spellStart"/>
      <w:r w:rsidR="00BB34B9">
        <w:rPr>
          <w:sz w:val="24"/>
          <w:szCs w:val="24"/>
        </w:rPr>
        <w:t>Левашовского</w:t>
      </w:r>
      <w:proofErr w:type="spellEnd"/>
      <w:r w:rsidR="00BB34B9">
        <w:rPr>
          <w:sz w:val="24"/>
          <w:szCs w:val="24"/>
        </w:rPr>
        <w:t xml:space="preserve"> пр</w:t>
      </w:r>
      <w:r w:rsidR="00CC2790">
        <w:rPr>
          <w:sz w:val="24"/>
          <w:szCs w:val="24"/>
        </w:rPr>
        <w:t>.</w:t>
      </w:r>
      <w:r w:rsidR="00BB34B9">
        <w:rPr>
          <w:sz w:val="24"/>
          <w:szCs w:val="24"/>
        </w:rPr>
        <w:t xml:space="preserve"> (в направлении </w:t>
      </w:r>
      <w:r w:rsidR="00777A11">
        <w:rPr>
          <w:sz w:val="24"/>
          <w:szCs w:val="24"/>
        </w:rPr>
        <w:br/>
      </w:r>
      <w:r w:rsidR="00BB34B9">
        <w:rPr>
          <w:sz w:val="24"/>
          <w:szCs w:val="24"/>
        </w:rPr>
        <w:t>от Ушаковского моста к Большому пр.</w:t>
      </w:r>
      <w:proofErr w:type="gramEnd"/>
      <w:r w:rsidR="00BB34B9">
        <w:rPr>
          <w:sz w:val="24"/>
          <w:szCs w:val="24"/>
        </w:rPr>
        <w:t xml:space="preserve"> П.С.)</w:t>
      </w:r>
      <w:r w:rsidR="002B6D9B">
        <w:rPr>
          <w:sz w:val="24"/>
          <w:szCs w:val="24"/>
        </w:rPr>
        <w:t>;</w:t>
      </w:r>
    </w:p>
    <w:p w:rsidR="00F629E8" w:rsidRPr="00F629E8" w:rsidRDefault="00F629E8" w:rsidP="00413A64">
      <w:pPr>
        <w:pStyle w:val="aa"/>
        <w:spacing w:line="20" w:lineRule="atLeast"/>
        <w:ind w:left="0" w:firstLine="567"/>
        <w:jc w:val="both"/>
        <w:rPr>
          <w:sz w:val="24"/>
          <w:szCs w:val="24"/>
        </w:rPr>
      </w:pPr>
      <w:proofErr w:type="spellStart"/>
      <w:r w:rsidRPr="00F629E8">
        <w:rPr>
          <w:sz w:val="24"/>
          <w:szCs w:val="24"/>
        </w:rPr>
        <w:t>Ждановская</w:t>
      </w:r>
      <w:proofErr w:type="spellEnd"/>
      <w:r w:rsidRPr="00F629E8">
        <w:rPr>
          <w:sz w:val="24"/>
          <w:szCs w:val="24"/>
        </w:rPr>
        <w:t xml:space="preserve"> ул. в направлении от Тучкова моста до </w:t>
      </w:r>
      <w:proofErr w:type="spellStart"/>
      <w:r w:rsidRPr="00F629E8">
        <w:rPr>
          <w:sz w:val="24"/>
          <w:szCs w:val="24"/>
        </w:rPr>
        <w:t>Новоладожской</w:t>
      </w:r>
      <w:proofErr w:type="spellEnd"/>
      <w:r w:rsidRPr="00F629E8">
        <w:rPr>
          <w:sz w:val="24"/>
          <w:szCs w:val="24"/>
        </w:rPr>
        <w:t xml:space="preserve"> ул.; </w:t>
      </w:r>
    </w:p>
    <w:p w:rsidR="00F629E8" w:rsidRPr="00F629E8" w:rsidRDefault="00F629E8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 w:rsidRPr="00F629E8">
        <w:rPr>
          <w:sz w:val="24"/>
          <w:szCs w:val="24"/>
        </w:rPr>
        <w:t xml:space="preserve">мост </w:t>
      </w:r>
      <w:proofErr w:type="spellStart"/>
      <w:r w:rsidRPr="00F629E8">
        <w:rPr>
          <w:sz w:val="24"/>
          <w:szCs w:val="24"/>
        </w:rPr>
        <w:t>Бетанкура</w:t>
      </w:r>
      <w:proofErr w:type="spellEnd"/>
      <w:r w:rsidRPr="00F629E8">
        <w:rPr>
          <w:sz w:val="24"/>
          <w:szCs w:val="24"/>
        </w:rPr>
        <w:t xml:space="preserve"> в направлении Петровского острова;    </w:t>
      </w:r>
    </w:p>
    <w:p w:rsidR="004362A9" w:rsidRDefault="00F629E8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proofErr w:type="gramStart"/>
      <w:r w:rsidRPr="00F629E8">
        <w:rPr>
          <w:sz w:val="24"/>
          <w:szCs w:val="24"/>
        </w:rPr>
        <w:t>Песочная</w:t>
      </w:r>
      <w:proofErr w:type="gramEnd"/>
      <w:r w:rsidRPr="00F629E8">
        <w:rPr>
          <w:sz w:val="24"/>
          <w:szCs w:val="24"/>
        </w:rPr>
        <w:t xml:space="preserve"> наб. в направлении от Каменноостровского пр. до наб. Адмирала Лазарева</w:t>
      </w:r>
      <w:r w:rsidR="004362A9">
        <w:rPr>
          <w:sz w:val="24"/>
          <w:szCs w:val="24"/>
        </w:rPr>
        <w:t>;</w:t>
      </w:r>
    </w:p>
    <w:p w:rsidR="000D4137" w:rsidRPr="00F629E8" w:rsidRDefault="004362A9" w:rsidP="00413A64">
      <w:pPr>
        <w:pStyle w:val="aa"/>
        <w:spacing w:line="20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наб. Макарова в направлении от Адмиральского проезда к мосту </w:t>
      </w:r>
      <w:proofErr w:type="spellStart"/>
      <w:r>
        <w:rPr>
          <w:sz w:val="24"/>
          <w:szCs w:val="24"/>
        </w:rPr>
        <w:t>Бетанкура</w:t>
      </w:r>
      <w:proofErr w:type="spellEnd"/>
      <w:r w:rsidR="00FA79A3">
        <w:rPr>
          <w:sz w:val="24"/>
          <w:szCs w:val="24"/>
        </w:rPr>
        <w:t>.</w:t>
      </w:r>
    </w:p>
    <w:p w:rsidR="00AE24C2" w:rsidRDefault="002437AB" w:rsidP="00413A64">
      <w:pPr>
        <w:pStyle w:val="aa"/>
        <w:numPr>
          <w:ilvl w:val="0"/>
          <w:numId w:val="11"/>
        </w:numPr>
        <w:spacing w:line="2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Путем запрета движения в прямом направлении по ул. Профессора Попова </w:t>
      </w:r>
      <w:r w:rsidR="00CA680F">
        <w:rPr>
          <w:sz w:val="24"/>
          <w:szCs w:val="24"/>
        </w:rPr>
        <w:br/>
      </w:r>
      <w:r>
        <w:rPr>
          <w:sz w:val="24"/>
          <w:szCs w:val="24"/>
        </w:rPr>
        <w:t xml:space="preserve">и наб. р. </w:t>
      </w:r>
      <w:proofErr w:type="spellStart"/>
      <w:r>
        <w:rPr>
          <w:sz w:val="24"/>
          <w:szCs w:val="24"/>
        </w:rPr>
        <w:t>Карповки</w:t>
      </w:r>
      <w:proofErr w:type="spellEnd"/>
      <w:r>
        <w:rPr>
          <w:sz w:val="24"/>
          <w:szCs w:val="24"/>
        </w:rPr>
        <w:t xml:space="preserve"> на пересечении с Каменноостровским пр. при движении от пр. Медиков </w:t>
      </w:r>
      <w:r w:rsidR="00765B6D">
        <w:rPr>
          <w:sz w:val="24"/>
          <w:szCs w:val="24"/>
        </w:rPr>
        <w:br/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Песочной</w:t>
      </w:r>
      <w:proofErr w:type="gramEnd"/>
      <w:r>
        <w:rPr>
          <w:sz w:val="24"/>
          <w:szCs w:val="24"/>
        </w:rPr>
        <w:t xml:space="preserve"> наб.</w:t>
      </w:r>
    </w:p>
    <w:p w:rsidR="00FD0EED" w:rsidRDefault="00FD0EED" w:rsidP="00413A64">
      <w:pPr>
        <w:pStyle w:val="aa"/>
        <w:numPr>
          <w:ilvl w:val="0"/>
          <w:numId w:val="11"/>
        </w:numPr>
        <w:spacing w:line="2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Путем запрета правого</w:t>
      </w:r>
      <w:r w:rsidR="00DC0675">
        <w:rPr>
          <w:sz w:val="24"/>
          <w:szCs w:val="24"/>
        </w:rPr>
        <w:t xml:space="preserve"> и левого</w:t>
      </w:r>
      <w:r>
        <w:rPr>
          <w:sz w:val="24"/>
          <w:szCs w:val="24"/>
        </w:rPr>
        <w:t xml:space="preserve"> поворот</w:t>
      </w:r>
      <w:r w:rsidR="00DC067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Большого пр. П.С. на </w:t>
      </w:r>
      <w:proofErr w:type="spellStart"/>
      <w:r>
        <w:rPr>
          <w:sz w:val="24"/>
          <w:szCs w:val="24"/>
        </w:rPr>
        <w:t>Ждановскую</w:t>
      </w:r>
      <w:proofErr w:type="spellEnd"/>
      <w:r>
        <w:rPr>
          <w:sz w:val="24"/>
          <w:szCs w:val="24"/>
        </w:rPr>
        <w:t xml:space="preserve"> наб.</w:t>
      </w:r>
    </w:p>
    <w:p w:rsidR="00B02D17" w:rsidRPr="00862DBD" w:rsidRDefault="00B9463F" w:rsidP="00413A64">
      <w:pPr>
        <w:pStyle w:val="aa"/>
        <w:numPr>
          <w:ilvl w:val="0"/>
          <w:numId w:val="2"/>
        </w:numPr>
        <w:spacing w:line="20" w:lineRule="atLeast"/>
        <w:ind w:left="0" w:firstLine="567"/>
        <w:jc w:val="both"/>
        <w:rPr>
          <w:sz w:val="24"/>
          <w:szCs w:val="24"/>
        </w:rPr>
      </w:pPr>
      <w:r w:rsidRPr="00862DBD">
        <w:rPr>
          <w:sz w:val="24"/>
          <w:szCs w:val="24"/>
        </w:rPr>
        <w:t>Обеспечение в</w:t>
      </w:r>
      <w:r w:rsidR="002E1160" w:rsidRPr="00862DBD">
        <w:rPr>
          <w:sz w:val="24"/>
          <w:szCs w:val="24"/>
        </w:rPr>
        <w:t>ременных ограничени</w:t>
      </w:r>
      <w:r w:rsidR="0032331B">
        <w:rPr>
          <w:sz w:val="24"/>
          <w:szCs w:val="24"/>
        </w:rPr>
        <w:t>й</w:t>
      </w:r>
      <w:r w:rsidR="002E1160" w:rsidRPr="00862DBD">
        <w:rPr>
          <w:sz w:val="24"/>
          <w:szCs w:val="24"/>
        </w:rPr>
        <w:t xml:space="preserve"> движения транспортных средств, указанных </w:t>
      </w:r>
      <w:r w:rsidR="0032331B">
        <w:rPr>
          <w:sz w:val="24"/>
          <w:szCs w:val="24"/>
        </w:rPr>
        <w:br/>
      </w:r>
      <w:r w:rsidR="002E1160" w:rsidRPr="00862DBD">
        <w:rPr>
          <w:sz w:val="24"/>
          <w:szCs w:val="24"/>
        </w:rPr>
        <w:t>в пунктах 1-</w:t>
      </w:r>
      <w:r w:rsidR="009C7BAA">
        <w:rPr>
          <w:sz w:val="24"/>
          <w:szCs w:val="24"/>
        </w:rPr>
        <w:t>5</w:t>
      </w:r>
      <w:r w:rsidR="002E1160" w:rsidRPr="00862DBD">
        <w:rPr>
          <w:sz w:val="24"/>
          <w:szCs w:val="24"/>
        </w:rPr>
        <w:t xml:space="preserve"> распоряжения</w:t>
      </w:r>
      <w:r w:rsidR="00926A66">
        <w:rPr>
          <w:sz w:val="24"/>
          <w:szCs w:val="24"/>
        </w:rPr>
        <w:t>,</w:t>
      </w:r>
      <w:r w:rsidR="002E1160" w:rsidRPr="00862DBD">
        <w:rPr>
          <w:sz w:val="24"/>
          <w:szCs w:val="24"/>
        </w:rPr>
        <w:t xml:space="preserve"> </w:t>
      </w:r>
      <w:r w:rsidR="00B02D17" w:rsidRPr="00862DBD">
        <w:rPr>
          <w:sz w:val="24"/>
          <w:szCs w:val="24"/>
        </w:rPr>
        <w:t>о</w:t>
      </w:r>
      <w:r w:rsidRPr="00862DBD">
        <w:rPr>
          <w:sz w:val="24"/>
          <w:szCs w:val="24"/>
        </w:rPr>
        <w:t xml:space="preserve">существляется </w:t>
      </w:r>
      <w:r w:rsidR="00FF5CDA" w:rsidRPr="00FF5CDA">
        <w:rPr>
          <w:sz w:val="24"/>
          <w:szCs w:val="24"/>
        </w:rPr>
        <w:t>Санкт</w:t>
      </w:r>
      <w:r w:rsidR="00A465A8">
        <w:rPr>
          <w:sz w:val="24"/>
          <w:szCs w:val="24"/>
        </w:rPr>
        <w:t>-</w:t>
      </w:r>
      <w:r w:rsidR="00FF5CDA" w:rsidRPr="00FF5CDA">
        <w:rPr>
          <w:sz w:val="24"/>
          <w:szCs w:val="24"/>
        </w:rPr>
        <w:t>Петербургск</w:t>
      </w:r>
      <w:r w:rsidR="00FF5CDA">
        <w:rPr>
          <w:sz w:val="24"/>
          <w:szCs w:val="24"/>
        </w:rPr>
        <w:t>им</w:t>
      </w:r>
      <w:r w:rsidR="00FF5CDA" w:rsidRPr="00FF5CDA">
        <w:rPr>
          <w:sz w:val="24"/>
          <w:szCs w:val="24"/>
        </w:rPr>
        <w:t xml:space="preserve"> государственн</w:t>
      </w:r>
      <w:r w:rsidR="00FF5CDA">
        <w:rPr>
          <w:sz w:val="24"/>
          <w:szCs w:val="24"/>
        </w:rPr>
        <w:t>ым</w:t>
      </w:r>
      <w:r w:rsidR="00FF5CDA" w:rsidRPr="00FF5CDA">
        <w:rPr>
          <w:sz w:val="24"/>
          <w:szCs w:val="24"/>
        </w:rPr>
        <w:t xml:space="preserve"> казенн</w:t>
      </w:r>
      <w:r w:rsidR="00FF5CDA">
        <w:rPr>
          <w:sz w:val="24"/>
          <w:szCs w:val="24"/>
        </w:rPr>
        <w:t>ым</w:t>
      </w:r>
      <w:r w:rsidR="00FF5CDA" w:rsidRPr="00FF5CDA">
        <w:rPr>
          <w:sz w:val="24"/>
          <w:szCs w:val="24"/>
        </w:rPr>
        <w:t xml:space="preserve"> учрежден</w:t>
      </w:r>
      <w:r w:rsidR="006950B5">
        <w:rPr>
          <w:sz w:val="24"/>
          <w:szCs w:val="24"/>
        </w:rPr>
        <w:t>и</w:t>
      </w:r>
      <w:r w:rsidR="00FF5CDA">
        <w:rPr>
          <w:sz w:val="24"/>
          <w:szCs w:val="24"/>
        </w:rPr>
        <w:t>ем</w:t>
      </w:r>
      <w:r w:rsidR="00FF5CDA" w:rsidRPr="00FF5CDA">
        <w:rPr>
          <w:sz w:val="24"/>
          <w:szCs w:val="24"/>
        </w:rPr>
        <w:t xml:space="preserve"> «Дирекция по организации дорожного движения Санкт-Петербурга» (далее – Учреждение) </w:t>
      </w:r>
      <w:r w:rsidR="00B02D17" w:rsidRPr="00862DBD">
        <w:rPr>
          <w:sz w:val="24"/>
          <w:szCs w:val="24"/>
        </w:rPr>
        <w:t>посредством установки технических средств организации дорожного движения</w:t>
      </w:r>
      <w:r w:rsidR="00255836" w:rsidRPr="00862DBD">
        <w:rPr>
          <w:sz w:val="24"/>
          <w:szCs w:val="24"/>
        </w:rPr>
        <w:t>,</w:t>
      </w:r>
      <w:r w:rsidRPr="00862DBD">
        <w:rPr>
          <w:sz w:val="24"/>
          <w:szCs w:val="24"/>
        </w:rPr>
        <w:t xml:space="preserve"> </w:t>
      </w:r>
      <w:r w:rsidR="00255836" w:rsidRPr="00862DBD">
        <w:rPr>
          <w:sz w:val="24"/>
          <w:szCs w:val="24"/>
        </w:rPr>
        <w:t xml:space="preserve">с </w:t>
      </w:r>
      <w:r w:rsidR="00FB46E7">
        <w:rPr>
          <w:sz w:val="24"/>
          <w:szCs w:val="24"/>
        </w:rPr>
        <w:t xml:space="preserve">их </w:t>
      </w:r>
      <w:r w:rsidR="00255836" w:rsidRPr="00862DBD">
        <w:rPr>
          <w:sz w:val="24"/>
          <w:szCs w:val="24"/>
        </w:rPr>
        <w:t xml:space="preserve">последующим </w:t>
      </w:r>
      <w:r w:rsidR="00FB46E7" w:rsidRPr="00862DBD">
        <w:rPr>
          <w:sz w:val="24"/>
          <w:szCs w:val="24"/>
        </w:rPr>
        <w:t>демонтаж</w:t>
      </w:r>
      <w:r w:rsidR="00FB46E7">
        <w:rPr>
          <w:sz w:val="24"/>
          <w:szCs w:val="24"/>
        </w:rPr>
        <w:t>е</w:t>
      </w:r>
      <w:r w:rsidR="00FB46E7" w:rsidRPr="00862DBD">
        <w:rPr>
          <w:sz w:val="24"/>
          <w:szCs w:val="24"/>
        </w:rPr>
        <w:t>м</w:t>
      </w:r>
      <w:r w:rsidR="005A31CE" w:rsidRPr="00862DBD">
        <w:rPr>
          <w:sz w:val="24"/>
          <w:szCs w:val="24"/>
        </w:rPr>
        <w:t>.</w:t>
      </w:r>
    </w:p>
    <w:p w:rsidR="0030726D" w:rsidRDefault="00E7106E" w:rsidP="00413A64">
      <w:pPr>
        <w:pStyle w:val="aa"/>
        <w:numPr>
          <w:ilvl w:val="0"/>
          <w:numId w:val="2"/>
        </w:numPr>
        <w:spacing w:line="20" w:lineRule="atLeast"/>
        <w:ind w:left="0" w:firstLine="567"/>
        <w:jc w:val="both"/>
        <w:rPr>
          <w:sz w:val="24"/>
          <w:szCs w:val="24"/>
        </w:rPr>
      </w:pPr>
      <w:r w:rsidRPr="00E7106E">
        <w:rPr>
          <w:sz w:val="24"/>
          <w:szCs w:val="24"/>
        </w:rPr>
        <w:t>Отделу организации дорожного движения Комитета</w:t>
      </w:r>
      <w:r w:rsidR="00FB46E7">
        <w:rPr>
          <w:sz w:val="24"/>
          <w:szCs w:val="24"/>
        </w:rPr>
        <w:t xml:space="preserve"> по транспорту</w:t>
      </w:r>
      <w:r w:rsidR="00397FE5">
        <w:rPr>
          <w:sz w:val="24"/>
          <w:szCs w:val="24"/>
        </w:rPr>
        <w:t xml:space="preserve"> </w:t>
      </w:r>
      <w:r w:rsidR="00AE0F15">
        <w:rPr>
          <w:sz w:val="24"/>
          <w:szCs w:val="24"/>
        </w:rPr>
        <w:br/>
      </w:r>
      <w:r w:rsidR="00397FE5">
        <w:rPr>
          <w:sz w:val="24"/>
          <w:szCs w:val="24"/>
        </w:rPr>
        <w:t>(далее – Комитет)</w:t>
      </w:r>
      <w:r w:rsidRPr="00E7106E">
        <w:rPr>
          <w:sz w:val="24"/>
          <w:szCs w:val="24"/>
        </w:rPr>
        <w:t>,</w:t>
      </w:r>
      <w:r w:rsidR="00AA451B">
        <w:rPr>
          <w:sz w:val="24"/>
          <w:szCs w:val="24"/>
        </w:rPr>
        <w:t xml:space="preserve"> </w:t>
      </w:r>
      <w:r w:rsidR="0001652F" w:rsidRPr="00E7106E">
        <w:rPr>
          <w:sz w:val="24"/>
          <w:szCs w:val="24"/>
        </w:rPr>
        <w:t>организационно</w:t>
      </w:r>
      <w:r w:rsidR="0001652F">
        <w:rPr>
          <w:sz w:val="24"/>
          <w:szCs w:val="24"/>
        </w:rPr>
        <w:t>му</w:t>
      </w:r>
      <w:r w:rsidR="0001652F" w:rsidRPr="00E7106E">
        <w:rPr>
          <w:sz w:val="24"/>
          <w:szCs w:val="24"/>
        </w:rPr>
        <w:t xml:space="preserve"> </w:t>
      </w:r>
      <w:r w:rsidR="00154B89">
        <w:rPr>
          <w:sz w:val="24"/>
          <w:szCs w:val="24"/>
        </w:rPr>
        <w:t xml:space="preserve">отделу Комитета, Управлению информационных технологий </w:t>
      </w:r>
      <w:r w:rsidR="00397FE5">
        <w:rPr>
          <w:sz w:val="24"/>
          <w:szCs w:val="24"/>
        </w:rPr>
        <w:t xml:space="preserve">Комитета </w:t>
      </w:r>
      <w:r w:rsidRPr="00E7106E">
        <w:rPr>
          <w:sz w:val="24"/>
          <w:szCs w:val="24"/>
        </w:rPr>
        <w:t xml:space="preserve">и </w:t>
      </w:r>
      <w:r w:rsidR="003F17E5" w:rsidRPr="00862DBD">
        <w:rPr>
          <w:sz w:val="24"/>
          <w:szCs w:val="24"/>
        </w:rPr>
        <w:t>Учреждени</w:t>
      </w:r>
      <w:r w:rsidR="006950B5">
        <w:rPr>
          <w:sz w:val="24"/>
          <w:szCs w:val="24"/>
        </w:rPr>
        <w:t>ю</w:t>
      </w:r>
      <w:r w:rsidR="003F17E5">
        <w:rPr>
          <w:sz w:val="24"/>
          <w:szCs w:val="24"/>
        </w:rPr>
        <w:t xml:space="preserve"> </w:t>
      </w:r>
      <w:r w:rsidRPr="00E7106E">
        <w:rPr>
          <w:sz w:val="24"/>
          <w:szCs w:val="24"/>
        </w:rPr>
        <w:t xml:space="preserve">обеспечить размещение информации </w:t>
      </w:r>
      <w:r w:rsidR="00B92BE6">
        <w:rPr>
          <w:sz w:val="24"/>
          <w:szCs w:val="24"/>
        </w:rPr>
        <w:br/>
      </w:r>
      <w:r w:rsidRPr="00E7106E">
        <w:rPr>
          <w:sz w:val="24"/>
          <w:szCs w:val="24"/>
        </w:rPr>
        <w:t>о</w:t>
      </w:r>
      <w:r w:rsidR="00BD6E9A">
        <w:rPr>
          <w:sz w:val="24"/>
          <w:szCs w:val="24"/>
        </w:rPr>
        <w:t xml:space="preserve"> </w:t>
      </w:r>
      <w:r w:rsidRPr="00E7106E">
        <w:rPr>
          <w:sz w:val="24"/>
          <w:szCs w:val="24"/>
        </w:rPr>
        <w:t>временн</w:t>
      </w:r>
      <w:r w:rsidR="004A7BAA">
        <w:rPr>
          <w:sz w:val="24"/>
          <w:szCs w:val="24"/>
        </w:rPr>
        <w:t>ом</w:t>
      </w:r>
      <w:r w:rsidR="001C08EB">
        <w:rPr>
          <w:sz w:val="24"/>
          <w:szCs w:val="24"/>
        </w:rPr>
        <w:t xml:space="preserve"> ограничени</w:t>
      </w:r>
      <w:r w:rsidR="0050613C">
        <w:rPr>
          <w:sz w:val="24"/>
          <w:szCs w:val="24"/>
        </w:rPr>
        <w:t>и</w:t>
      </w:r>
      <w:r w:rsidR="00C31CAA">
        <w:rPr>
          <w:sz w:val="24"/>
          <w:szCs w:val="24"/>
        </w:rPr>
        <w:t xml:space="preserve"> </w:t>
      </w:r>
      <w:r w:rsidRPr="00E7106E">
        <w:rPr>
          <w:sz w:val="24"/>
          <w:szCs w:val="24"/>
        </w:rPr>
        <w:t>движения транспортных средств</w:t>
      </w:r>
      <w:r w:rsidR="004A7BAA">
        <w:rPr>
          <w:sz w:val="24"/>
          <w:szCs w:val="24"/>
        </w:rPr>
        <w:t xml:space="preserve"> </w:t>
      </w:r>
      <w:r w:rsidR="008F1905" w:rsidRPr="008F1905">
        <w:rPr>
          <w:sz w:val="24"/>
          <w:szCs w:val="24"/>
        </w:rPr>
        <w:t>в информационно-телекоммуникационной сети «Интернет»</w:t>
      </w:r>
      <w:r w:rsidR="008F1905">
        <w:rPr>
          <w:sz w:val="24"/>
          <w:szCs w:val="24"/>
        </w:rPr>
        <w:t xml:space="preserve"> н</w:t>
      </w:r>
      <w:r w:rsidRPr="00E7106E">
        <w:rPr>
          <w:sz w:val="24"/>
          <w:szCs w:val="24"/>
        </w:rPr>
        <w:t xml:space="preserve">а </w:t>
      </w:r>
      <w:r w:rsidR="0096699A">
        <w:rPr>
          <w:sz w:val="24"/>
          <w:szCs w:val="24"/>
        </w:rPr>
        <w:t xml:space="preserve">официальном сайте </w:t>
      </w:r>
      <w:r w:rsidRPr="00E7106E">
        <w:rPr>
          <w:sz w:val="24"/>
          <w:szCs w:val="24"/>
        </w:rPr>
        <w:t xml:space="preserve">Администрации </w:t>
      </w:r>
      <w:r w:rsidR="004A7BAA">
        <w:rPr>
          <w:sz w:val="24"/>
          <w:szCs w:val="24"/>
        </w:rPr>
        <w:br/>
      </w:r>
      <w:r w:rsidRPr="00E7106E">
        <w:rPr>
          <w:sz w:val="24"/>
          <w:szCs w:val="24"/>
        </w:rPr>
        <w:t>Санкт-Петербурга в разделе Комитета</w:t>
      </w:r>
      <w:r w:rsidR="00F80BEB">
        <w:rPr>
          <w:sz w:val="24"/>
          <w:szCs w:val="24"/>
        </w:rPr>
        <w:t>,</w:t>
      </w:r>
      <w:r w:rsidRPr="00E7106E">
        <w:rPr>
          <w:sz w:val="24"/>
          <w:szCs w:val="24"/>
        </w:rPr>
        <w:t xml:space="preserve"> на сайте </w:t>
      </w:r>
      <w:r w:rsidR="00BD6E9A">
        <w:rPr>
          <w:sz w:val="24"/>
          <w:szCs w:val="24"/>
        </w:rPr>
        <w:t>Учреждения</w:t>
      </w:r>
      <w:r w:rsidRPr="00E7106E">
        <w:rPr>
          <w:sz w:val="24"/>
          <w:szCs w:val="24"/>
        </w:rPr>
        <w:t xml:space="preserve"> </w:t>
      </w:r>
      <w:r w:rsidR="008F1905">
        <w:rPr>
          <w:sz w:val="24"/>
          <w:szCs w:val="24"/>
        </w:rPr>
        <w:t>и</w:t>
      </w:r>
      <w:r w:rsidRPr="00E7106E">
        <w:rPr>
          <w:sz w:val="24"/>
          <w:szCs w:val="24"/>
        </w:rPr>
        <w:t xml:space="preserve"> в средствах массовой информации.</w:t>
      </w:r>
    </w:p>
    <w:p w:rsidR="00D545F8" w:rsidRPr="00C36E35" w:rsidRDefault="00C45B2C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действие пунктов</w:t>
      </w:r>
      <w:r w:rsidR="00D545F8" w:rsidRPr="00C36E35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892FBF">
        <w:rPr>
          <w:sz w:val="24"/>
          <w:szCs w:val="24"/>
        </w:rPr>
        <w:t>2-5.4</w:t>
      </w:r>
      <w:r w:rsidR="00D545F8" w:rsidRPr="00C36E35">
        <w:rPr>
          <w:sz w:val="24"/>
          <w:szCs w:val="24"/>
        </w:rPr>
        <w:t xml:space="preserve"> распоряжения не распространяется </w:t>
      </w:r>
      <w:r>
        <w:rPr>
          <w:sz w:val="24"/>
          <w:szCs w:val="24"/>
        </w:rPr>
        <w:br/>
      </w:r>
      <w:r w:rsidR="00D545F8" w:rsidRPr="00C36E35">
        <w:rPr>
          <w:sz w:val="24"/>
          <w:szCs w:val="24"/>
        </w:rPr>
        <w:t xml:space="preserve">на маршрутные транспортные средства и транспортные средства </w:t>
      </w:r>
      <w:r w:rsidR="00C36E35" w:rsidRPr="00C36E35">
        <w:rPr>
          <w:sz w:val="24"/>
          <w:szCs w:val="24"/>
        </w:rPr>
        <w:t>целевых</w:t>
      </w:r>
      <w:r w:rsidR="00D545F8" w:rsidRPr="00C36E35">
        <w:rPr>
          <w:sz w:val="24"/>
          <w:szCs w:val="24"/>
        </w:rPr>
        <w:t xml:space="preserve"> групп</w:t>
      </w:r>
      <w:r w:rsidR="00D545F8" w:rsidRPr="00C36E35">
        <w:rPr>
          <w:snapToGrid w:val="0"/>
          <w:sz w:val="24"/>
          <w:szCs w:val="24"/>
        </w:rPr>
        <w:t xml:space="preserve"> </w:t>
      </w:r>
      <w:r w:rsidR="00D545F8" w:rsidRPr="00C36E35">
        <w:rPr>
          <w:sz w:val="24"/>
          <w:szCs w:val="24"/>
        </w:rPr>
        <w:t>чемпионата</w:t>
      </w:r>
      <w:r w:rsidR="0082782C" w:rsidRPr="00C36E35">
        <w:rPr>
          <w:sz w:val="24"/>
          <w:szCs w:val="24"/>
        </w:rPr>
        <w:t>.</w:t>
      </w:r>
    </w:p>
    <w:p w:rsidR="0030726D" w:rsidRPr="00F615BE" w:rsidRDefault="0030726D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r w:rsidRPr="00F615BE">
        <w:rPr>
          <w:sz w:val="24"/>
          <w:szCs w:val="24"/>
        </w:rPr>
        <w:t xml:space="preserve">Установить, что </w:t>
      </w:r>
      <w:r w:rsidR="005D5A39">
        <w:rPr>
          <w:sz w:val="24"/>
          <w:szCs w:val="24"/>
        </w:rPr>
        <w:t xml:space="preserve">действие пунктов </w:t>
      </w:r>
      <w:r w:rsidR="005D5A39" w:rsidRPr="005D5A39">
        <w:rPr>
          <w:sz w:val="24"/>
          <w:szCs w:val="24"/>
        </w:rPr>
        <w:t>1-</w:t>
      </w:r>
      <w:r w:rsidR="006F60FE">
        <w:rPr>
          <w:sz w:val="24"/>
          <w:szCs w:val="24"/>
        </w:rPr>
        <w:t>5</w:t>
      </w:r>
      <w:r w:rsidR="005D5A39" w:rsidRPr="005D5A39">
        <w:rPr>
          <w:sz w:val="24"/>
          <w:szCs w:val="24"/>
        </w:rPr>
        <w:t xml:space="preserve"> распоряжения </w:t>
      </w:r>
      <w:r w:rsidRPr="00F615BE">
        <w:rPr>
          <w:sz w:val="24"/>
          <w:szCs w:val="24"/>
        </w:rPr>
        <w:t>не распространяется</w:t>
      </w:r>
      <w:r w:rsidR="002A3D9F">
        <w:rPr>
          <w:sz w:val="24"/>
          <w:szCs w:val="24"/>
        </w:rPr>
        <w:t xml:space="preserve"> </w:t>
      </w:r>
      <w:r w:rsidR="00C46EC8">
        <w:rPr>
          <w:sz w:val="24"/>
          <w:szCs w:val="24"/>
        </w:rPr>
        <w:br/>
      </w:r>
      <w:r w:rsidRPr="00F615BE">
        <w:rPr>
          <w:sz w:val="24"/>
          <w:szCs w:val="24"/>
        </w:rPr>
        <w:t xml:space="preserve">на </w:t>
      </w:r>
      <w:r w:rsidR="005D5A39">
        <w:rPr>
          <w:sz w:val="24"/>
          <w:szCs w:val="24"/>
        </w:rPr>
        <w:t xml:space="preserve">движение </w:t>
      </w:r>
      <w:r w:rsidRPr="00F615BE">
        <w:rPr>
          <w:sz w:val="24"/>
          <w:szCs w:val="24"/>
        </w:rPr>
        <w:t>транспортны</w:t>
      </w:r>
      <w:r w:rsidR="005D5A39">
        <w:rPr>
          <w:sz w:val="24"/>
          <w:szCs w:val="24"/>
        </w:rPr>
        <w:t>х</w:t>
      </w:r>
      <w:r w:rsidRPr="00F615BE">
        <w:rPr>
          <w:sz w:val="24"/>
          <w:szCs w:val="24"/>
        </w:rPr>
        <w:t xml:space="preserve"> средств, задействованны</w:t>
      </w:r>
      <w:r w:rsidR="005D5A39">
        <w:rPr>
          <w:sz w:val="24"/>
          <w:szCs w:val="24"/>
        </w:rPr>
        <w:t>х</w:t>
      </w:r>
      <w:r w:rsidRPr="00F615BE">
        <w:rPr>
          <w:sz w:val="24"/>
          <w:szCs w:val="24"/>
        </w:rPr>
        <w:t xml:space="preserve"> в проведении </w:t>
      </w:r>
      <w:r w:rsidR="005D6080">
        <w:rPr>
          <w:sz w:val="24"/>
          <w:szCs w:val="24"/>
        </w:rPr>
        <w:t>чемпионата</w:t>
      </w:r>
      <w:r w:rsidRPr="00F615BE">
        <w:rPr>
          <w:sz w:val="24"/>
          <w:szCs w:val="24"/>
        </w:rPr>
        <w:t>, а также транспорт</w:t>
      </w:r>
      <w:r w:rsidR="00B76626">
        <w:rPr>
          <w:sz w:val="24"/>
          <w:szCs w:val="24"/>
        </w:rPr>
        <w:t xml:space="preserve"> </w:t>
      </w:r>
      <w:r w:rsidRPr="00F615BE">
        <w:rPr>
          <w:sz w:val="24"/>
          <w:szCs w:val="24"/>
        </w:rPr>
        <w:t>специального назначения (полиция, скорая помощь, пожарная служба).</w:t>
      </w:r>
    </w:p>
    <w:p w:rsidR="006D46EE" w:rsidRPr="00F615BE" w:rsidRDefault="00E7106E" w:rsidP="00C77234">
      <w:pPr>
        <w:pStyle w:val="aa"/>
        <w:numPr>
          <w:ilvl w:val="0"/>
          <w:numId w:val="2"/>
        </w:numPr>
        <w:spacing w:line="252" w:lineRule="auto"/>
        <w:ind w:left="0" w:firstLine="567"/>
        <w:jc w:val="both"/>
        <w:rPr>
          <w:sz w:val="24"/>
          <w:szCs w:val="24"/>
        </w:rPr>
      </w:pPr>
      <w:proofErr w:type="gramStart"/>
      <w:r w:rsidRPr="00F615BE">
        <w:rPr>
          <w:sz w:val="24"/>
          <w:szCs w:val="24"/>
        </w:rPr>
        <w:t>Контроль за</w:t>
      </w:r>
      <w:proofErr w:type="gramEnd"/>
      <w:r w:rsidRPr="00F615BE">
        <w:rPr>
          <w:sz w:val="24"/>
          <w:szCs w:val="24"/>
        </w:rPr>
        <w:t xml:space="preserve"> выполнением распоряжения возложить на заместителя председателя Комитета</w:t>
      </w:r>
      <w:r w:rsidR="00280E4D">
        <w:rPr>
          <w:sz w:val="24"/>
          <w:szCs w:val="24"/>
        </w:rPr>
        <w:t xml:space="preserve"> </w:t>
      </w:r>
      <w:proofErr w:type="spellStart"/>
      <w:r w:rsidR="00950349" w:rsidRPr="00F615BE">
        <w:rPr>
          <w:sz w:val="24"/>
          <w:szCs w:val="24"/>
        </w:rPr>
        <w:t>Ваньчкова</w:t>
      </w:r>
      <w:proofErr w:type="spellEnd"/>
      <w:r w:rsidR="00950349" w:rsidRPr="00F615BE">
        <w:rPr>
          <w:sz w:val="24"/>
          <w:szCs w:val="24"/>
        </w:rPr>
        <w:t xml:space="preserve"> Д.</w:t>
      </w:r>
      <w:r w:rsidR="00710E40">
        <w:rPr>
          <w:sz w:val="24"/>
          <w:szCs w:val="24"/>
        </w:rPr>
        <w:t>Ю</w:t>
      </w:r>
      <w:r w:rsidR="00950349" w:rsidRPr="00F615BE">
        <w:rPr>
          <w:sz w:val="24"/>
          <w:szCs w:val="24"/>
        </w:rPr>
        <w:t>.</w:t>
      </w:r>
    </w:p>
    <w:p w:rsidR="006D46EE" w:rsidRPr="0087437F" w:rsidRDefault="006D46EE" w:rsidP="00C77234">
      <w:pPr>
        <w:tabs>
          <w:tab w:val="left" w:pos="851"/>
        </w:tabs>
        <w:spacing w:line="252" w:lineRule="auto"/>
        <w:ind w:firstLine="567"/>
        <w:jc w:val="both"/>
      </w:pPr>
    </w:p>
    <w:p w:rsidR="00E7106E" w:rsidRDefault="00E7106E" w:rsidP="00C77234">
      <w:pPr>
        <w:spacing w:line="252" w:lineRule="auto"/>
        <w:ind w:firstLine="567"/>
        <w:jc w:val="both"/>
        <w:rPr>
          <w:b/>
        </w:rPr>
      </w:pPr>
    </w:p>
    <w:p w:rsidR="0089354F" w:rsidRDefault="0089354F" w:rsidP="00C77234">
      <w:pPr>
        <w:spacing w:line="252" w:lineRule="auto"/>
        <w:ind w:firstLine="567"/>
        <w:jc w:val="both"/>
        <w:rPr>
          <w:b/>
        </w:rPr>
      </w:pPr>
    </w:p>
    <w:p w:rsidR="001D75D9" w:rsidRDefault="00E64885" w:rsidP="00C77234">
      <w:pPr>
        <w:tabs>
          <w:tab w:val="right" w:pos="9639"/>
        </w:tabs>
        <w:spacing w:line="252" w:lineRule="auto"/>
        <w:rPr>
          <w:sz w:val="16"/>
        </w:rPr>
      </w:pPr>
      <w:r>
        <w:rPr>
          <w:b/>
        </w:rPr>
        <w:t>Председатель Комитета</w:t>
      </w:r>
      <w:r>
        <w:rPr>
          <w:b/>
        </w:rPr>
        <w:tab/>
        <w:t xml:space="preserve">     </w:t>
      </w:r>
      <w:proofErr w:type="spellStart"/>
      <w:r>
        <w:rPr>
          <w:b/>
        </w:rPr>
        <w:t>К.В.Поляков</w:t>
      </w:r>
      <w:proofErr w:type="spellEnd"/>
    </w:p>
    <w:sectPr w:rsidR="001D75D9" w:rsidSect="004B257C">
      <w:type w:val="continuous"/>
      <w:pgSz w:w="11907" w:h="16840" w:code="9"/>
      <w:pgMar w:top="1134" w:right="567" w:bottom="1134" w:left="170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7D" w:rsidRDefault="004E7C7D">
      <w:r>
        <w:separator/>
      </w:r>
    </w:p>
  </w:endnote>
  <w:endnote w:type="continuationSeparator" w:id="0">
    <w:p w:rsidR="004E7C7D" w:rsidRDefault="004E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7D" w:rsidRDefault="004E7C7D">
      <w:r>
        <w:separator/>
      </w:r>
    </w:p>
  </w:footnote>
  <w:footnote w:type="continuationSeparator" w:id="0">
    <w:p w:rsidR="004E7C7D" w:rsidRDefault="004E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39"/>
    <w:multiLevelType w:val="multilevel"/>
    <w:tmpl w:val="B8CC18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5CC6A7C"/>
    <w:multiLevelType w:val="hybridMultilevel"/>
    <w:tmpl w:val="F0BC0E7C"/>
    <w:lvl w:ilvl="0" w:tplc="976A40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254D7"/>
    <w:multiLevelType w:val="hybridMultilevel"/>
    <w:tmpl w:val="8278D3A8"/>
    <w:lvl w:ilvl="0" w:tplc="78A4B566">
      <w:start w:val="1"/>
      <w:numFmt w:val="decimal"/>
      <w:suff w:val="space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38FE"/>
    <w:multiLevelType w:val="multilevel"/>
    <w:tmpl w:val="39CE275A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4">
    <w:nsid w:val="3B4C1455"/>
    <w:multiLevelType w:val="multilevel"/>
    <w:tmpl w:val="41A4C1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3DC680F"/>
    <w:multiLevelType w:val="hybridMultilevel"/>
    <w:tmpl w:val="006EE1BC"/>
    <w:lvl w:ilvl="0" w:tplc="B37E92F4">
      <w:start w:val="1"/>
      <w:numFmt w:val="bullet"/>
      <w:suff w:val="space"/>
      <w:lvlText w:val="-"/>
      <w:lvlJc w:val="left"/>
      <w:pPr>
        <w:ind w:left="11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9B04C6"/>
    <w:multiLevelType w:val="hybridMultilevel"/>
    <w:tmpl w:val="EFAADA66"/>
    <w:lvl w:ilvl="0" w:tplc="48868A48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CA689E5E">
      <w:start w:val="1"/>
      <w:numFmt w:val="decimal"/>
      <w:suff w:val="space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5E46A4"/>
    <w:multiLevelType w:val="hybridMultilevel"/>
    <w:tmpl w:val="EB06DC9E"/>
    <w:lvl w:ilvl="0" w:tplc="8F52C652">
      <w:start w:val="1"/>
      <w:numFmt w:val="decimal"/>
      <w:suff w:val="space"/>
      <w:lvlText w:val="4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6A1C"/>
    <w:multiLevelType w:val="hybridMultilevel"/>
    <w:tmpl w:val="1B34005E"/>
    <w:lvl w:ilvl="0" w:tplc="1D000D42">
      <w:start w:val="1"/>
      <w:numFmt w:val="decimal"/>
      <w:suff w:val="space"/>
      <w:lvlText w:val="5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2767F"/>
    <w:multiLevelType w:val="multilevel"/>
    <w:tmpl w:val="D76E3522"/>
    <w:lvl w:ilvl="0">
      <w:start w:val="1"/>
      <w:numFmt w:val="decimal"/>
      <w:suff w:val="space"/>
      <w:lvlText w:val="%1."/>
      <w:lvlJc w:val="left"/>
      <w:pPr>
        <w:ind w:left="1155" w:hanging="45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0">
    <w:nsid w:val="66050808"/>
    <w:multiLevelType w:val="hybridMultilevel"/>
    <w:tmpl w:val="7EBA2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1"/>
    <w:rsid w:val="00002B20"/>
    <w:rsid w:val="00006CC0"/>
    <w:rsid w:val="00011281"/>
    <w:rsid w:val="000150A0"/>
    <w:rsid w:val="0001652F"/>
    <w:rsid w:val="000204F7"/>
    <w:rsid w:val="00025803"/>
    <w:rsid w:val="00030088"/>
    <w:rsid w:val="00032DB9"/>
    <w:rsid w:val="00034E77"/>
    <w:rsid w:val="000351D3"/>
    <w:rsid w:val="00037F0C"/>
    <w:rsid w:val="00037FA9"/>
    <w:rsid w:val="00041E99"/>
    <w:rsid w:val="00047631"/>
    <w:rsid w:val="00057795"/>
    <w:rsid w:val="00060855"/>
    <w:rsid w:val="00062D54"/>
    <w:rsid w:val="00063DAF"/>
    <w:rsid w:val="00066A54"/>
    <w:rsid w:val="0006761D"/>
    <w:rsid w:val="00081306"/>
    <w:rsid w:val="00091613"/>
    <w:rsid w:val="00095D97"/>
    <w:rsid w:val="00095F7E"/>
    <w:rsid w:val="0009694F"/>
    <w:rsid w:val="000A36EB"/>
    <w:rsid w:val="000A6B30"/>
    <w:rsid w:val="000A72AB"/>
    <w:rsid w:val="000D070A"/>
    <w:rsid w:val="000D4137"/>
    <w:rsid w:val="000E3584"/>
    <w:rsid w:val="000F0581"/>
    <w:rsid w:val="000F6896"/>
    <w:rsid w:val="001025CD"/>
    <w:rsid w:val="001065B7"/>
    <w:rsid w:val="00106CF7"/>
    <w:rsid w:val="001223A3"/>
    <w:rsid w:val="00122C5C"/>
    <w:rsid w:val="00123752"/>
    <w:rsid w:val="00130103"/>
    <w:rsid w:val="00130C25"/>
    <w:rsid w:val="00140A03"/>
    <w:rsid w:val="00144982"/>
    <w:rsid w:val="00151981"/>
    <w:rsid w:val="00153486"/>
    <w:rsid w:val="00154B89"/>
    <w:rsid w:val="00160D31"/>
    <w:rsid w:val="00163439"/>
    <w:rsid w:val="001729CA"/>
    <w:rsid w:val="001762B3"/>
    <w:rsid w:val="00182B4A"/>
    <w:rsid w:val="0018301E"/>
    <w:rsid w:val="0018382E"/>
    <w:rsid w:val="001871BE"/>
    <w:rsid w:val="00187B33"/>
    <w:rsid w:val="0019110B"/>
    <w:rsid w:val="00196CD7"/>
    <w:rsid w:val="001A5380"/>
    <w:rsid w:val="001A565E"/>
    <w:rsid w:val="001A5BC7"/>
    <w:rsid w:val="001A6F0D"/>
    <w:rsid w:val="001B2E26"/>
    <w:rsid w:val="001B50C7"/>
    <w:rsid w:val="001B55B8"/>
    <w:rsid w:val="001C08EB"/>
    <w:rsid w:val="001C3D63"/>
    <w:rsid w:val="001C4090"/>
    <w:rsid w:val="001C4514"/>
    <w:rsid w:val="001C59EA"/>
    <w:rsid w:val="001D75D9"/>
    <w:rsid w:val="001E3543"/>
    <w:rsid w:val="0020060D"/>
    <w:rsid w:val="00201FCB"/>
    <w:rsid w:val="00205D7A"/>
    <w:rsid w:val="00206FA0"/>
    <w:rsid w:val="00207D16"/>
    <w:rsid w:val="00213AB0"/>
    <w:rsid w:val="0021420D"/>
    <w:rsid w:val="00221943"/>
    <w:rsid w:val="00240A75"/>
    <w:rsid w:val="002437AB"/>
    <w:rsid w:val="00243BE3"/>
    <w:rsid w:val="002448CF"/>
    <w:rsid w:val="00245944"/>
    <w:rsid w:val="0025164B"/>
    <w:rsid w:val="0025167E"/>
    <w:rsid w:val="002547BE"/>
    <w:rsid w:val="002557BB"/>
    <w:rsid w:val="00255836"/>
    <w:rsid w:val="0026149B"/>
    <w:rsid w:val="002615F8"/>
    <w:rsid w:val="00262934"/>
    <w:rsid w:val="00264E47"/>
    <w:rsid w:val="002664D4"/>
    <w:rsid w:val="00267DFF"/>
    <w:rsid w:val="00267F0C"/>
    <w:rsid w:val="002719FE"/>
    <w:rsid w:val="0027267A"/>
    <w:rsid w:val="00280E4D"/>
    <w:rsid w:val="0028534F"/>
    <w:rsid w:val="002A293D"/>
    <w:rsid w:val="002A3D9F"/>
    <w:rsid w:val="002B6D9B"/>
    <w:rsid w:val="002C0FF7"/>
    <w:rsid w:val="002D40B8"/>
    <w:rsid w:val="002D5E86"/>
    <w:rsid w:val="002D716D"/>
    <w:rsid w:val="002E1160"/>
    <w:rsid w:val="002E65DA"/>
    <w:rsid w:val="002F049D"/>
    <w:rsid w:val="002F0516"/>
    <w:rsid w:val="002F4598"/>
    <w:rsid w:val="00303C21"/>
    <w:rsid w:val="0030547D"/>
    <w:rsid w:val="0030726D"/>
    <w:rsid w:val="00313E9B"/>
    <w:rsid w:val="00315E9E"/>
    <w:rsid w:val="0031788E"/>
    <w:rsid w:val="00317890"/>
    <w:rsid w:val="00321F33"/>
    <w:rsid w:val="0032318C"/>
    <w:rsid w:val="0032331B"/>
    <w:rsid w:val="0033103E"/>
    <w:rsid w:val="00331F21"/>
    <w:rsid w:val="00333EB2"/>
    <w:rsid w:val="00343DB5"/>
    <w:rsid w:val="0034413D"/>
    <w:rsid w:val="00347CF6"/>
    <w:rsid w:val="00347D70"/>
    <w:rsid w:val="0035415B"/>
    <w:rsid w:val="00374038"/>
    <w:rsid w:val="00375FFB"/>
    <w:rsid w:val="00376746"/>
    <w:rsid w:val="00377B2E"/>
    <w:rsid w:val="00382833"/>
    <w:rsid w:val="003920DF"/>
    <w:rsid w:val="00394BA2"/>
    <w:rsid w:val="00395392"/>
    <w:rsid w:val="003976D3"/>
    <w:rsid w:val="00397FE5"/>
    <w:rsid w:val="003A1591"/>
    <w:rsid w:val="003A5A8E"/>
    <w:rsid w:val="003A6D31"/>
    <w:rsid w:val="003B0170"/>
    <w:rsid w:val="003B1170"/>
    <w:rsid w:val="003B1379"/>
    <w:rsid w:val="003B2E94"/>
    <w:rsid w:val="003B66BA"/>
    <w:rsid w:val="003C330A"/>
    <w:rsid w:val="003C7D5A"/>
    <w:rsid w:val="003D23BA"/>
    <w:rsid w:val="003D6A40"/>
    <w:rsid w:val="003E2AE5"/>
    <w:rsid w:val="003E3E09"/>
    <w:rsid w:val="003E5BC4"/>
    <w:rsid w:val="003F0233"/>
    <w:rsid w:val="003F17E5"/>
    <w:rsid w:val="003F2A6A"/>
    <w:rsid w:val="003F584E"/>
    <w:rsid w:val="00413A64"/>
    <w:rsid w:val="00414DFF"/>
    <w:rsid w:val="00422763"/>
    <w:rsid w:val="00435715"/>
    <w:rsid w:val="004362A9"/>
    <w:rsid w:val="004363B4"/>
    <w:rsid w:val="004435F8"/>
    <w:rsid w:val="0044484E"/>
    <w:rsid w:val="00444E3D"/>
    <w:rsid w:val="00445E7E"/>
    <w:rsid w:val="00454C7D"/>
    <w:rsid w:val="00460098"/>
    <w:rsid w:val="00460B23"/>
    <w:rsid w:val="00476B9F"/>
    <w:rsid w:val="00476E28"/>
    <w:rsid w:val="004807D3"/>
    <w:rsid w:val="00482DDD"/>
    <w:rsid w:val="0048320C"/>
    <w:rsid w:val="004923E4"/>
    <w:rsid w:val="00493820"/>
    <w:rsid w:val="004944C3"/>
    <w:rsid w:val="00495BFE"/>
    <w:rsid w:val="004962B4"/>
    <w:rsid w:val="004963D7"/>
    <w:rsid w:val="004A1A20"/>
    <w:rsid w:val="004A1F2D"/>
    <w:rsid w:val="004A2BFC"/>
    <w:rsid w:val="004A6E36"/>
    <w:rsid w:val="004A7BAA"/>
    <w:rsid w:val="004B257C"/>
    <w:rsid w:val="004B42AE"/>
    <w:rsid w:val="004B7B4E"/>
    <w:rsid w:val="004C0EBE"/>
    <w:rsid w:val="004C7251"/>
    <w:rsid w:val="004D08BD"/>
    <w:rsid w:val="004D092A"/>
    <w:rsid w:val="004D0DB5"/>
    <w:rsid w:val="004E10ED"/>
    <w:rsid w:val="004E1F8C"/>
    <w:rsid w:val="004E2714"/>
    <w:rsid w:val="004E6775"/>
    <w:rsid w:val="004E7C7D"/>
    <w:rsid w:val="004F0A65"/>
    <w:rsid w:val="004F2DB5"/>
    <w:rsid w:val="004F3241"/>
    <w:rsid w:val="0050613C"/>
    <w:rsid w:val="0052562F"/>
    <w:rsid w:val="005329FD"/>
    <w:rsid w:val="0054762B"/>
    <w:rsid w:val="00550337"/>
    <w:rsid w:val="00551EDD"/>
    <w:rsid w:val="00555B58"/>
    <w:rsid w:val="00562D01"/>
    <w:rsid w:val="00563158"/>
    <w:rsid w:val="00564D6F"/>
    <w:rsid w:val="00567C0D"/>
    <w:rsid w:val="00573068"/>
    <w:rsid w:val="0057489D"/>
    <w:rsid w:val="00574F3B"/>
    <w:rsid w:val="00581801"/>
    <w:rsid w:val="0058262B"/>
    <w:rsid w:val="00584EA6"/>
    <w:rsid w:val="00590787"/>
    <w:rsid w:val="005A2BF8"/>
    <w:rsid w:val="005A31CE"/>
    <w:rsid w:val="005A68E1"/>
    <w:rsid w:val="005A7177"/>
    <w:rsid w:val="005C18E2"/>
    <w:rsid w:val="005C3E8E"/>
    <w:rsid w:val="005C4AB6"/>
    <w:rsid w:val="005C7C94"/>
    <w:rsid w:val="005D5A39"/>
    <w:rsid w:val="005D6080"/>
    <w:rsid w:val="005E0352"/>
    <w:rsid w:val="005E174A"/>
    <w:rsid w:val="005E766E"/>
    <w:rsid w:val="005F22FB"/>
    <w:rsid w:val="005F6613"/>
    <w:rsid w:val="00601229"/>
    <w:rsid w:val="00605A5F"/>
    <w:rsid w:val="006207E2"/>
    <w:rsid w:val="00626E04"/>
    <w:rsid w:val="00635214"/>
    <w:rsid w:val="006371C5"/>
    <w:rsid w:val="00640E97"/>
    <w:rsid w:val="00643739"/>
    <w:rsid w:val="00646511"/>
    <w:rsid w:val="0065503E"/>
    <w:rsid w:val="00660B70"/>
    <w:rsid w:val="006645C1"/>
    <w:rsid w:val="006652AD"/>
    <w:rsid w:val="00665BAA"/>
    <w:rsid w:val="006701BC"/>
    <w:rsid w:val="00671A1C"/>
    <w:rsid w:val="00682D7B"/>
    <w:rsid w:val="00684596"/>
    <w:rsid w:val="00686A19"/>
    <w:rsid w:val="006950B5"/>
    <w:rsid w:val="006A4ABA"/>
    <w:rsid w:val="006A4E93"/>
    <w:rsid w:val="006B04EC"/>
    <w:rsid w:val="006B55F0"/>
    <w:rsid w:val="006B69DD"/>
    <w:rsid w:val="006B7299"/>
    <w:rsid w:val="006C16B3"/>
    <w:rsid w:val="006C621D"/>
    <w:rsid w:val="006C6897"/>
    <w:rsid w:val="006C6B7D"/>
    <w:rsid w:val="006D3BA0"/>
    <w:rsid w:val="006D46EE"/>
    <w:rsid w:val="006D578D"/>
    <w:rsid w:val="006E2C9F"/>
    <w:rsid w:val="006E52EF"/>
    <w:rsid w:val="006E5EC7"/>
    <w:rsid w:val="006F40CC"/>
    <w:rsid w:val="006F60FE"/>
    <w:rsid w:val="006F72EC"/>
    <w:rsid w:val="00702F1D"/>
    <w:rsid w:val="00710E40"/>
    <w:rsid w:val="007151A7"/>
    <w:rsid w:val="007216E3"/>
    <w:rsid w:val="00734C8C"/>
    <w:rsid w:val="00751261"/>
    <w:rsid w:val="00751EB8"/>
    <w:rsid w:val="00761650"/>
    <w:rsid w:val="00762294"/>
    <w:rsid w:val="00762EE5"/>
    <w:rsid w:val="00765B6D"/>
    <w:rsid w:val="00772455"/>
    <w:rsid w:val="00772F40"/>
    <w:rsid w:val="00777A11"/>
    <w:rsid w:val="0078243B"/>
    <w:rsid w:val="00782733"/>
    <w:rsid w:val="00782FE0"/>
    <w:rsid w:val="00786BE2"/>
    <w:rsid w:val="007958F6"/>
    <w:rsid w:val="007967E9"/>
    <w:rsid w:val="00797BFC"/>
    <w:rsid w:val="007A1BB8"/>
    <w:rsid w:val="007A32F0"/>
    <w:rsid w:val="007A63BE"/>
    <w:rsid w:val="007D3721"/>
    <w:rsid w:val="007D3E8E"/>
    <w:rsid w:val="007D59ED"/>
    <w:rsid w:val="007D7A22"/>
    <w:rsid w:val="007E1C41"/>
    <w:rsid w:val="007E4262"/>
    <w:rsid w:val="007F002B"/>
    <w:rsid w:val="007F3276"/>
    <w:rsid w:val="008028E9"/>
    <w:rsid w:val="0080307F"/>
    <w:rsid w:val="0080541B"/>
    <w:rsid w:val="00812259"/>
    <w:rsid w:val="00812E28"/>
    <w:rsid w:val="0081641B"/>
    <w:rsid w:val="00816C59"/>
    <w:rsid w:val="0082782C"/>
    <w:rsid w:val="00837FC4"/>
    <w:rsid w:val="008407CF"/>
    <w:rsid w:val="0084132A"/>
    <w:rsid w:val="0084212B"/>
    <w:rsid w:val="00842133"/>
    <w:rsid w:val="00843743"/>
    <w:rsid w:val="00844363"/>
    <w:rsid w:val="00846F5E"/>
    <w:rsid w:val="00851C01"/>
    <w:rsid w:val="00851ED4"/>
    <w:rsid w:val="00862DBD"/>
    <w:rsid w:val="008673AA"/>
    <w:rsid w:val="00870B8A"/>
    <w:rsid w:val="00870BE6"/>
    <w:rsid w:val="008758A8"/>
    <w:rsid w:val="008867A1"/>
    <w:rsid w:val="00892FBF"/>
    <w:rsid w:val="0089354F"/>
    <w:rsid w:val="00895BDA"/>
    <w:rsid w:val="00897332"/>
    <w:rsid w:val="008A1A3F"/>
    <w:rsid w:val="008A28A4"/>
    <w:rsid w:val="008A38C8"/>
    <w:rsid w:val="008B0E3C"/>
    <w:rsid w:val="008B0FB1"/>
    <w:rsid w:val="008B23D1"/>
    <w:rsid w:val="008B3506"/>
    <w:rsid w:val="008B44B3"/>
    <w:rsid w:val="008C6E29"/>
    <w:rsid w:val="008D01B8"/>
    <w:rsid w:val="008E27A4"/>
    <w:rsid w:val="008E2834"/>
    <w:rsid w:val="008E2F83"/>
    <w:rsid w:val="008E5937"/>
    <w:rsid w:val="008F1905"/>
    <w:rsid w:val="008F36A0"/>
    <w:rsid w:val="008F4292"/>
    <w:rsid w:val="008F5FBC"/>
    <w:rsid w:val="008F608D"/>
    <w:rsid w:val="008F721E"/>
    <w:rsid w:val="00901E12"/>
    <w:rsid w:val="009063EB"/>
    <w:rsid w:val="009070C8"/>
    <w:rsid w:val="00910B2A"/>
    <w:rsid w:val="0091251C"/>
    <w:rsid w:val="00924666"/>
    <w:rsid w:val="00926A66"/>
    <w:rsid w:val="00927B97"/>
    <w:rsid w:val="00933CA2"/>
    <w:rsid w:val="00950349"/>
    <w:rsid w:val="0095159C"/>
    <w:rsid w:val="0095639D"/>
    <w:rsid w:val="00960241"/>
    <w:rsid w:val="0096699A"/>
    <w:rsid w:val="0098168D"/>
    <w:rsid w:val="00981BD1"/>
    <w:rsid w:val="00981FAE"/>
    <w:rsid w:val="009832D3"/>
    <w:rsid w:val="009840B1"/>
    <w:rsid w:val="00990E4C"/>
    <w:rsid w:val="00991E2E"/>
    <w:rsid w:val="00993259"/>
    <w:rsid w:val="00994A25"/>
    <w:rsid w:val="009A06F5"/>
    <w:rsid w:val="009A3852"/>
    <w:rsid w:val="009A736E"/>
    <w:rsid w:val="009A7E10"/>
    <w:rsid w:val="009C7BAA"/>
    <w:rsid w:val="009D34D3"/>
    <w:rsid w:val="009D4AE8"/>
    <w:rsid w:val="009E44F5"/>
    <w:rsid w:val="009E6DBB"/>
    <w:rsid w:val="00A00ECA"/>
    <w:rsid w:val="00A03623"/>
    <w:rsid w:val="00A050E5"/>
    <w:rsid w:val="00A07224"/>
    <w:rsid w:val="00A124F0"/>
    <w:rsid w:val="00A13784"/>
    <w:rsid w:val="00A246C1"/>
    <w:rsid w:val="00A278C0"/>
    <w:rsid w:val="00A32A50"/>
    <w:rsid w:val="00A33020"/>
    <w:rsid w:val="00A3342F"/>
    <w:rsid w:val="00A33645"/>
    <w:rsid w:val="00A37336"/>
    <w:rsid w:val="00A41247"/>
    <w:rsid w:val="00A465A8"/>
    <w:rsid w:val="00A611F7"/>
    <w:rsid w:val="00A61DAF"/>
    <w:rsid w:val="00A65059"/>
    <w:rsid w:val="00A66BFA"/>
    <w:rsid w:val="00A76F87"/>
    <w:rsid w:val="00A80758"/>
    <w:rsid w:val="00A81173"/>
    <w:rsid w:val="00A85220"/>
    <w:rsid w:val="00A953E5"/>
    <w:rsid w:val="00A97926"/>
    <w:rsid w:val="00AA20FE"/>
    <w:rsid w:val="00AA2229"/>
    <w:rsid w:val="00AA3A52"/>
    <w:rsid w:val="00AA451B"/>
    <w:rsid w:val="00AA51FB"/>
    <w:rsid w:val="00AA5B3C"/>
    <w:rsid w:val="00AB2278"/>
    <w:rsid w:val="00AC2F4F"/>
    <w:rsid w:val="00AC463A"/>
    <w:rsid w:val="00AC78E2"/>
    <w:rsid w:val="00AD0C3A"/>
    <w:rsid w:val="00AD1E24"/>
    <w:rsid w:val="00AD2CDD"/>
    <w:rsid w:val="00AE0F15"/>
    <w:rsid w:val="00AE24C2"/>
    <w:rsid w:val="00AE4A18"/>
    <w:rsid w:val="00AF13AE"/>
    <w:rsid w:val="00AF326D"/>
    <w:rsid w:val="00B015B1"/>
    <w:rsid w:val="00B02D17"/>
    <w:rsid w:val="00B10785"/>
    <w:rsid w:val="00B221DD"/>
    <w:rsid w:val="00B23FD0"/>
    <w:rsid w:val="00B304F0"/>
    <w:rsid w:val="00B37C05"/>
    <w:rsid w:val="00B4428A"/>
    <w:rsid w:val="00B520DD"/>
    <w:rsid w:val="00B538B9"/>
    <w:rsid w:val="00B60788"/>
    <w:rsid w:val="00B63F7A"/>
    <w:rsid w:val="00B74127"/>
    <w:rsid w:val="00B76626"/>
    <w:rsid w:val="00B7675F"/>
    <w:rsid w:val="00B823C6"/>
    <w:rsid w:val="00B82B8A"/>
    <w:rsid w:val="00B85CDB"/>
    <w:rsid w:val="00B9012A"/>
    <w:rsid w:val="00B9056E"/>
    <w:rsid w:val="00B90FDA"/>
    <w:rsid w:val="00B9293B"/>
    <w:rsid w:val="00B92B5A"/>
    <w:rsid w:val="00B92BE6"/>
    <w:rsid w:val="00B92D31"/>
    <w:rsid w:val="00B9463F"/>
    <w:rsid w:val="00B963C2"/>
    <w:rsid w:val="00BA4B3A"/>
    <w:rsid w:val="00BB31C8"/>
    <w:rsid w:val="00BB34B9"/>
    <w:rsid w:val="00BB5E11"/>
    <w:rsid w:val="00BB7792"/>
    <w:rsid w:val="00BB780F"/>
    <w:rsid w:val="00BD0D22"/>
    <w:rsid w:val="00BD17CE"/>
    <w:rsid w:val="00BD1D04"/>
    <w:rsid w:val="00BD6E9A"/>
    <w:rsid w:val="00BE05EB"/>
    <w:rsid w:val="00BE1D47"/>
    <w:rsid w:val="00BE6ED1"/>
    <w:rsid w:val="00BF20B6"/>
    <w:rsid w:val="00BF239B"/>
    <w:rsid w:val="00BF5B79"/>
    <w:rsid w:val="00BF5C22"/>
    <w:rsid w:val="00BF6394"/>
    <w:rsid w:val="00C12608"/>
    <w:rsid w:val="00C13333"/>
    <w:rsid w:val="00C20076"/>
    <w:rsid w:val="00C206AF"/>
    <w:rsid w:val="00C24067"/>
    <w:rsid w:val="00C301ED"/>
    <w:rsid w:val="00C31091"/>
    <w:rsid w:val="00C31CAA"/>
    <w:rsid w:val="00C325E3"/>
    <w:rsid w:val="00C35406"/>
    <w:rsid w:val="00C360C1"/>
    <w:rsid w:val="00C36E35"/>
    <w:rsid w:val="00C4301A"/>
    <w:rsid w:val="00C44A5C"/>
    <w:rsid w:val="00C45B2C"/>
    <w:rsid w:val="00C46EC8"/>
    <w:rsid w:val="00C50023"/>
    <w:rsid w:val="00C50467"/>
    <w:rsid w:val="00C556B1"/>
    <w:rsid w:val="00C57E03"/>
    <w:rsid w:val="00C625BA"/>
    <w:rsid w:val="00C72729"/>
    <w:rsid w:val="00C7544B"/>
    <w:rsid w:val="00C77234"/>
    <w:rsid w:val="00C83BC5"/>
    <w:rsid w:val="00C948BB"/>
    <w:rsid w:val="00C94F8C"/>
    <w:rsid w:val="00CA626E"/>
    <w:rsid w:val="00CA680F"/>
    <w:rsid w:val="00CB1F33"/>
    <w:rsid w:val="00CB44EF"/>
    <w:rsid w:val="00CC092D"/>
    <w:rsid w:val="00CC2790"/>
    <w:rsid w:val="00CC34EC"/>
    <w:rsid w:val="00CE0031"/>
    <w:rsid w:val="00D0150E"/>
    <w:rsid w:val="00D03BE0"/>
    <w:rsid w:val="00D062CC"/>
    <w:rsid w:val="00D126BA"/>
    <w:rsid w:val="00D17ECA"/>
    <w:rsid w:val="00D25124"/>
    <w:rsid w:val="00D338E4"/>
    <w:rsid w:val="00D54305"/>
    <w:rsid w:val="00D543FF"/>
    <w:rsid w:val="00D545F8"/>
    <w:rsid w:val="00D565D0"/>
    <w:rsid w:val="00D67094"/>
    <w:rsid w:val="00D7254B"/>
    <w:rsid w:val="00D7569F"/>
    <w:rsid w:val="00D85746"/>
    <w:rsid w:val="00D9103B"/>
    <w:rsid w:val="00D9283E"/>
    <w:rsid w:val="00D957D8"/>
    <w:rsid w:val="00DA07A7"/>
    <w:rsid w:val="00DB1322"/>
    <w:rsid w:val="00DB600C"/>
    <w:rsid w:val="00DC0675"/>
    <w:rsid w:val="00DC18E9"/>
    <w:rsid w:val="00DD08C6"/>
    <w:rsid w:val="00DE4E8A"/>
    <w:rsid w:val="00DF2DF4"/>
    <w:rsid w:val="00DF3B13"/>
    <w:rsid w:val="00DF5252"/>
    <w:rsid w:val="00DF7340"/>
    <w:rsid w:val="00E038E0"/>
    <w:rsid w:val="00E0725F"/>
    <w:rsid w:val="00E122F2"/>
    <w:rsid w:val="00E16623"/>
    <w:rsid w:val="00E207CB"/>
    <w:rsid w:val="00E22C49"/>
    <w:rsid w:val="00E22C75"/>
    <w:rsid w:val="00E22DD5"/>
    <w:rsid w:val="00E26F67"/>
    <w:rsid w:val="00E324AF"/>
    <w:rsid w:val="00E34930"/>
    <w:rsid w:val="00E35E59"/>
    <w:rsid w:val="00E37371"/>
    <w:rsid w:val="00E44556"/>
    <w:rsid w:val="00E5158D"/>
    <w:rsid w:val="00E5195E"/>
    <w:rsid w:val="00E52B87"/>
    <w:rsid w:val="00E60A9B"/>
    <w:rsid w:val="00E64885"/>
    <w:rsid w:val="00E67B38"/>
    <w:rsid w:val="00E67C6B"/>
    <w:rsid w:val="00E7106E"/>
    <w:rsid w:val="00E73324"/>
    <w:rsid w:val="00E76726"/>
    <w:rsid w:val="00E80A3F"/>
    <w:rsid w:val="00E867A5"/>
    <w:rsid w:val="00E87B29"/>
    <w:rsid w:val="00E90135"/>
    <w:rsid w:val="00E938F3"/>
    <w:rsid w:val="00E97454"/>
    <w:rsid w:val="00EA0962"/>
    <w:rsid w:val="00EA177C"/>
    <w:rsid w:val="00EA1CAF"/>
    <w:rsid w:val="00EA33F8"/>
    <w:rsid w:val="00EA7553"/>
    <w:rsid w:val="00EB0935"/>
    <w:rsid w:val="00EB5810"/>
    <w:rsid w:val="00EB6CF6"/>
    <w:rsid w:val="00EC0BDE"/>
    <w:rsid w:val="00EC3334"/>
    <w:rsid w:val="00EC4751"/>
    <w:rsid w:val="00EC479C"/>
    <w:rsid w:val="00ED10A0"/>
    <w:rsid w:val="00ED2EA8"/>
    <w:rsid w:val="00ED59AE"/>
    <w:rsid w:val="00ED6913"/>
    <w:rsid w:val="00ED6DA2"/>
    <w:rsid w:val="00EE06DB"/>
    <w:rsid w:val="00EE24DD"/>
    <w:rsid w:val="00EE432A"/>
    <w:rsid w:val="00EE516C"/>
    <w:rsid w:val="00F00E78"/>
    <w:rsid w:val="00F06DFB"/>
    <w:rsid w:val="00F13019"/>
    <w:rsid w:val="00F13FDC"/>
    <w:rsid w:val="00F27124"/>
    <w:rsid w:val="00F27B99"/>
    <w:rsid w:val="00F330DE"/>
    <w:rsid w:val="00F3604E"/>
    <w:rsid w:val="00F36AD2"/>
    <w:rsid w:val="00F37D05"/>
    <w:rsid w:val="00F4158F"/>
    <w:rsid w:val="00F4469A"/>
    <w:rsid w:val="00F52204"/>
    <w:rsid w:val="00F53149"/>
    <w:rsid w:val="00F57484"/>
    <w:rsid w:val="00F604DD"/>
    <w:rsid w:val="00F615BE"/>
    <w:rsid w:val="00F629E8"/>
    <w:rsid w:val="00F64E81"/>
    <w:rsid w:val="00F74535"/>
    <w:rsid w:val="00F80BEB"/>
    <w:rsid w:val="00F84C2F"/>
    <w:rsid w:val="00F85338"/>
    <w:rsid w:val="00F9095E"/>
    <w:rsid w:val="00F96967"/>
    <w:rsid w:val="00F97B72"/>
    <w:rsid w:val="00FA75A9"/>
    <w:rsid w:val="00FA79A3"/>
    <w:rsid w:val="00FB46E7"/>
    <w:rsid w:val="00FC02FD"/>
    <w:rsid w:val="00FC0C03"/>
    <w:rsid w:val="00FC34CA"/>
    <w:rsid w:val="00FC35EA"/>
    <w:rsid w:val="00FC7530"/>
    <w:rsid w:val="00FD0EED"/>
    <w:rsid w:val="00FD5DC4"/>
    <w:rsid w:val="00FD6EFC"/>
    <w:rsid w:val="00FE1F7C"/>
    <w:rsid w:val="00FF01E2"/>
    <w:rsid w:val="00FF1F37"/>
    <w:rsid w:val="00FF2439"/>
    <w:rsid w:val="00FF5CDA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0"/>
    <w:rPr>
      <w:snapToGrid w:val="0"/>
      <w:sz w:val="24"/>
      <w:szCs w:val="24"/>
    </w:rPr>
  </w:style>
  <w:style w:type="paragraph" w:styleId="1">
    <w:name w:val="heading 1"/>
    <w:basedOn w:val="a"/>
    <w:next w:val="2"/>
    <w:qFormat/>
    <w:rsid w:val="00213AB0"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rsid w:val="00213AB0"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rsid w:val="00213AB0"/>
    <w:pPr>
      <w:ind w:left="1135" w:hanging="851"/>
      <w:outlineLvl w:val="2"/>
    </w:pPr>
  </w:style>
  <w:style w:type="paragraph" w:styleId="4">
    <w:name w:val="heading 4"/>
    <w:basedOn w:val="3"/>
    <w:next w:val="5"/>
    <w:qFormat/>
    <w:rsid w:val="00213AB0"/>
    <w:pPr>
      <w:ind w:left="1418" w:hanging="964"/>
      <w:outlineLvl w:val="3"/>
    </w:pPr>
  </w:style>
  <w:style w:type="paragraph" w:styleId="5">
    <w:name w:val="heading 5"/>
    <w:basedOn w:val="a"/>
    <w:next w:val="a"/>
    <w:qFormat/>
    <w:rsid w:val="00213AB0"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rsid w:val="00213AB0"/>
    <w:pPr>
      <w:spacing w:before="60"/>
      <w:ind w:firstLine="720"/>
      <w:jc w:val="both"/>
    </w:pPr>
  </w:style>
  <w:style w:type="paragraph" w:styleId="a4">
    <w:name w:val="header"/>
    <w:basedOn w:val="a"/>
    <w:rsid w:val="00213AB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13A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3AB0"/>
  </w:style>
  <w:style w:type="character" w:styleId="a7">
    <w:name w:val="Hyperlink"/>
    <w:rsid w:val="00213AB0"/>
    <w:rPr>
      <w:color w:val="0000FF"/>
      <w:u w:val="single"/>
    </w:rPr>
  </w:style>
  <w:style w:type="paragraph" w:styleId="a8">
    <w:name w:val="Balloon Text"/>
    <w:basedOn w:val="a"/>
    <w:link w:val="a9"/>
    <w:rsid w:val="00A278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78C0"/>
    <w:rPr>
      <w:rFonts w:ascii="Tahoma" w:hAnsi="Tahoma" w:cs="Tahoma"/>
      <w:snapToGrid/>
      <w:sz w:val="16"/>
      <w:szCs w:val="16"/>
    </w:rPr>
  </w:style>
  <w:style w:type="paragraph" w:styleId="aa">
    <w:name w:val="List Paragraph"/>
    <w:basedOn w:val="a"/>
    <w:uiPriority w:val="34"/>
    <w:qFormat/>
    <w:rsid w:val="00E7106E"/>
    <w:pPr>
      <w:ind w:left="720"/>
      <w:contextualSpacing/>
    </w:pPr>
    <w:rPr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0"/>
    <w:rPr>
      <w:snapToGrid w:val="0"/>
      <w:sz w:val="24"/>
      <w:szCs w:val="24"/>
    </w:rPr>
  </w:style>
  <w:style w:type="paragraph" w:styleId="1">
    <w:name w:val="heading 1"/>
    <w:basedOn w:val="a"/>
    <w:next w:val="2"/>
    <w:qFormat/>
    <w:rsid w:val="00213AB0"/>
    <w:pPr>
      <w:keepNext/>
      <w:spacing w:before="120"/>
      <w:ind w:left="708" w:hanging="708"/>
      <w:jc w:val="center"/>
      <w:outlineLvl w:val="0"/>
    </w:pPr>
    <w:rPr>
      <w:b/>
      <w:caps/>
      <w:spacing w:val="40"/>
    </w:rPr>
  </w:style>
  <w:style w:type="paragraph" w:styleId="2">
    <w:name w:val="heading 2"/>
    <w:basedOn w:val="1"/>
    <w:next w:val="3"/>
    <w:qFormat/>
    <w:rsid w:val="00213AB0"/>
    <w:pPr>
      <w:keepNext w:val="0"/>
      <w:ind w:left="0" w:firstLine="0"/>
      <w:jc w:val="both"/>
      <w:outlineLvl w:val="1"/>
    </w:pPr>
    <w:rPr>
      <w:b w:val="0"/>
      <w:caps w:val="0"/>
      <w:spacing w:val="0"/>
    </w:rPr>
  </w:style>
  <w:style w:type="paragraph" w:styleId="3">
    <w:name w:val="heading 3"/>
    <w:basedOn w:val="2"/>
    <w:next w:val="4"/>
    <w:qFormat/>
    <w:rsid w:val="00213AB0"/>
    <w:pPr>
      <w:ind w:left="1135" w:hanging="851"/>
      <w:outlineLvl w:val="2"/>
    </w:pPr>
  </w:style>
  <w:style w:type="paragraph" w:styleId="4">
    <w:name w:val="heading 4"/>
    <w:basedOn w:val="3"/>
    <w:next w:val="5"/>
    <w:qFormat/>
    <w:rsid w:val="00213AB0"/>
    <w:pPr>
      <w:ind w:left="1418" w:hanging="964"/>
      <w:outlineLvl w:val="3"/>
    </w:pPr>
  </w:style>
  <w:style w:type="paragraph" w:styleId="5">
    <w:name w:val="heading 5"/>
    <w:basedOn w:val="a"/>
    <w:next w:val="a"/>
    <w:qFormat/>
    <w:rsid w:val="00213AB0"/>
    <w:pPr>
      <w:spacing w:before="240" w:after="60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basedOn w:val="a"/>
    <w:rsid w:val="00213AB0"/>
    <w:pPr>
      <w:spacing w:before="60"/>
      <w:ind w:firstLine="720"/>
      <w:jc w:val="both"/>
    </w:pPr>
  </w:style>
  <w:style w:type="paragraph" w:styleId="a4">
    <w:name w:val="header"/>
    <w:basedOn w:val="a"/>
    <w:rsid w:val="00213AB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13AB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13AB0"/>
  </w:style>
  <w:style w:type="character" w:styleId="a7">
    <w:name w:val="Hyperlink"/>
    <w:rsid w:val="00213AB0"/>
    <w:rPr>
      <w:color w:val="0000FF"/>
      <w:u w:val="single"/>
    </w:rPr>
  </w:style>
  <w:style w:type="paragraph" w:styleId="a8">
    <w:name w:val="Balloon Text"/>
    <w:basedOn w:val="a"/>
    <w:link w:val="a9"/>
    <w:rsid w:val="00A278C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278C0"/>
    <w:rPr>
      <w:rFonts w:ascii="Tahoma" w:hAnsi="Tahoma" w:cs="Tahoma"/>
      <w:snapToGrid/>
      <w:sz w:val="16"/>
      <w:szCs w:val="16"/>
    </w:rPr>
  </w:style>
  <w:style w:type="paragraph" w:styleId="aa">
    <w:name w:val="List Paragraph"/>
    <w:basedOn w:val="a"/>
    <w:uiPriority w:val="34"/>
    <w:qFormat/>
    <w:rsid w:val="00E7106E"/>
    <w:pPr>
      <w:ind w:left="720"/>
      <w:contextualSpacing/>
    </w:pPr>
    <w:rPr>
      <w:snapToGrid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_PAS_P\&#1057;&#1074;&#1077;&#1090;&#1083;&#1086;&#1074;&#1072;\&#1064;&#1072;&#1073;&#1083;&#1086;&#1085;&#1099;\&#1041;&#1083;&#1072;&#1085;&#1082;%20&#1088;&#1072;&#1089;&#1087;&#1086;&#1088;&#1103;&#1078;&#1077;&#1085;&#1080;&#1103;%20&#1050;&#1058;%20&#1089;%20&#1103;&#1085;&#1074;&#1072;&#1088;&#1103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F40C-8C6E-4BFB-B92D-8AF3F925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КТ с января 2019</Template>
  <TotalTime>58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DepTrans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Светлова Елена</dc:creator>
  <cp:lastModifiedBy>Шекунова Екатерина Сергеевна</cp:lastModifiedBy>
  <cp:revision>8</cp:revision>
  <cp:lastPrinted>2021-06-01T08:05:00Z</cp:lastPrinted>
  <dcterms:created xsi:type="dcterms:W3CDTF">2021-06-01T07:49:00Z</dcterms:created>
  <dcterms:modified xsi:type="dcterms:W3CDTF">2021-06-01T08:44:00Z</dcterms:modified>
</cp:coreProperties>
</file>